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434" w:rsidRPr="00FE43D3" w:rsidRDefault="004818DF" w:rsidP="00986495">
      <w:pPr>
        <w:pStyle w:val="Titre1"/>
        <w:tabs>
          <w:tab w:val="left" w:pos="142"/>
        </w:tabs>
        <w:spacing w:before="0" w:line="240" w:lineRule="auto"/>
        <w:ind w:left="426" w:right="401"/>
        <w:jc w:val="center"/>
        <w:rPr>
          <w:rFonts w:ascii="Times New Roman" w:hAnsi="Times New Roman" w:cs="Times New Roman"/>
          <w:lang w:val="fr-FR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332C9C9D">
            <wp:simplePos x="0" y="0"/>
            <wp:positionH relativeFrom="margin">
              <wp:posOffset>0</wp:posOffset>
            </wp:positionH>
            <wp:positionV relativeFrom="paragraph">
              <wp:posOffset>-106680</wp:posOffset>
            </wp:positionV>
            <wp:extent cx="6644640" cy="6149340"/>
            <wp:effectExtent l="0" t="0" r="381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n-pdt-fina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9"/>
                    <a:stretch/>
                  </pic:blipFill>
                  <pic:spPr bwMode="auto">
                    <a:xfrm>
                      <a:off x="0" y="0"/>
                      <a:ext cx="6644640" cy="614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C20" w:rsidRPr="00FE43D3" w:rsidRDefault="004F6C20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both"/>
        <w:rPr>
          <w:b/>
          <w:sz w:val="22"/>
          <w:szCs w:val="22"/>
        </w:rPr>
      </w:pPr>
    </w:p>
    <w:p w:rsidR="00FE43D3" w:rsidRPr="00FE43D3" w:rsidRDefault="00FE43D3" w:rsidP="004818DF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986495" w:rsidRDefault="00986495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986495" w:rsidRDefault="00986495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986495" w:rsidRDefault="00986495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986495" w:rsidRDefault="00986495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986495" w:rsidRDefault="00986495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986495" w:rsidRPr="00986495" w:rsidRDefault="00986495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86495">
        <w:rPr>
          <w:sz w:val="22"/>
          <w:szCs w:val="22"/>
        </w:rPr>
        <w:t>27 mai 2020</w:t>
      </w:r>
    </w:p>
    <w:p w:rsidR="004818DF" w:rsidRDefault="004818DF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</w:p>
    <w:p w:rsidR="004F26F0" w:rsidRPr="00FE43D3" w:rsidRDefault="004F26F0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22"/>
          <w:szCs w:val="22"/>
        </w:rPr>
      </w:pPr>
      <w:r w:rsidRPr="00FE43D3">
        <w:rPr>
          <w:b/>
          <w:sz w:val="22"/>
          <w:szCs w:val="22"/>
        </w:rPr>
        <w:t>Communiqué de presse</w:t>
      </w:r>
    </w:p>
    <w:p w:rsidR="004F26F0" w:rsidRPr="00FE43D3" w:rsidRDefault="004F26F0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center"/>
        <w:rPr>
          <w:b/>
          <w:sz w:val="30"/>
          <w:szCs w:val="22"/>
        </w:rPr>
      </w:pPr>
      <w:r w:rsidRPr="00FE43D3">
        <w:rPr>
          <w:b/>
          <w:sz w:val="30"/>
          <w:szCs w:val="22"/>
        </w:rPr>
        <w:t xml:space="preserve">Appel aux associations </w:t>
      </w:r>
      <w:r w:rsidR="00036E3F">
        <w:rPr>
          <w:b/>
          <w:sz w:val="30"/>
          <w:szCs w:val="22"/>
        </w:rPr>
        <w:t xml:space="preserve">wallonnes </w:t>
      </w:r>
      <w:r w:rsidRPr="00FE43D3">
        <w:rPr>
          <w:b/>
          <w:sz w:val="30"/>
          <w:szCs w:val="22"/>
        </w:rPr>
        <w:t>actives dans le don alimentaire pour bénéficier de 100 000kg de pommes de terre gratuites</w:t>
      </w:r>
    </w:p>
    <w:p w:rsidR="004F26F0" w:rsidRPr="00FE43D3" w:rsidRDefault="004F26F0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both"/>
        <w:rPr>
          <w:b/>
          <w:sz w:val="22"/>
          <w:szCs w:val="22"/>
        </w:rPr>
      </w:pPr>
    </w:p>
    <w:p w:rsidR="00FE43D3" w:rsidRPr="00FE43D3" w:rsidRDefault="00FE43D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both"/>
        <w:rPr>
          <w:b/>
          <w:sz w:val="22"/>
          <w:szCs w:val="22"/>
        </w:rPr>
      </w:pPr>
    </w:p>
    <w:p w:rsidR="00AC70A2" w:rsidRPr="00FE43D3" w:rsidRDefault="009A21ED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jc w:val="both"/>
        <w:rPr>
          <w:b/>
          <w:sz w:val="22"/>
          <w:szCs w:val="22"/>
        </w:rPr>
      </w:pPr>
      <w:proofErr w:type="spellStart"/>
      <w:r w:rsidRPr="00FE43D3">
        <w:rPr>
          <w:b/>
          <w:sz w:val="22"/>
          <w:szCs w:val="22"/>
        </w:rPr>
        <w:t>L’asbl</w:t>
      </w:r>
      <w:proofErr w:type="spellEnd"/>
      <w:r w:rsidRPr="00FE43D3">
        <w:rPr>
          <w:b/>
          <w:sz w:val="22"/>
          <w:szCs w:val="22"/>
        </w:rPr>
        <w:t xml:space="preserve"> SOCOPRO (C</w:t>
      </w:r>
      <w:r w:rsidR="00AC70A2" w:rsidRPr="00FE43D3">
        <w:rPr>
          <w:b/>
          <w:sz w:val="22"/>
          <w:szCs w:val="22"/>
        </w:rPr>
        <w:t>ollège des Producteurs</w:t>
      </w:r>
      <w:r w:rsidRPr="00FE43D3">
        <w:rPr>
          <w:b/>
          <w:sz w:val="22"/>
          <w:szCs w:val="22"/>
        </w:rPr>
        <w:t xml:space="preserve"> </w:t>
      </w:r>
      <w:r w:rsidR="00AC70A2" w:rsidRPr="00FE43D3">
        <w:rPr>
          <w:b/>
          <w:sz w:val="22"/>
          <w:szCs w:val="22"/>
        </w:rPr>
        <w:t>-</w:t>
      </w:r>
      <w:r w:rsidRPr="00FE43D3">
        <w:rPr>
          <w:b/>
          <w:sz w:val="22"/>
          <w:szCs w:val="22"/>
        </w:rPr>
        <w:t xml:space="preserve"> M</w:t>
      </w:r>
      <w:r w:rsidR="00AC70A2" w:rsidRPr="00FE43D3">
        <w:rPr>
          <w:b/>
          <w:sz w:val="22"/>
          <w:szCs w:val="22"/>
        </w:rPr>
        <w:t xml:space="preserve">anger </w:t>
      </w:r>
      <w:r w:rsidRPr="00FE43D3">
        <w:rPr>
          <w:b/>
          <w:sz w:val="22"/>
          <w:szCs w:val="22"/>
        </w:rPr>
        <w:t>D</w:t>
      </w:r>
      <w:r w:rsidR="00AC70A2" w:rsidRPr="00FE43D3">
        <w:rPr>
          <w:b/>
          <w:sz w:val="22"/>
          <w:szCs w:val="22"/>
        </w:rPr>
        <w:t>emain</w:t>
      </w:r>
      <w:r w:rsidRPr="00FE43D3">
        <w:rPr>
          <w:b/>
          <w:sz w:val="22"/>
          <w:szCs w:val="22"/>
        </w:rPr>
        <w:t>),</w:t>
      </w:r>
      <w:r w:rsidR="00AC70A2" w:rsidRPr="00FE43D3">
        <w:rPr>
          <w:b/>
          <w:sz w:val="22"/>
          <w:szCs w:val="22"/>
        </w:rPr>
        <w:t xml:space="preserve"> en collaboration avec la Plateforme digitale Bourse aux dons, </w:t>
      </w:r>
      <w:r w:rsidR="00BA3E7F" w:rsidRPr="00FE43D3">
        <w:rPr>
          <w:b/>
          <w:sz w:val="22"/>
          <w:szCs w:val="22"/>
        </w:rPr>
        <w:t>concrétise</w:t>
      </w:r>
      <w:r w:rsidR="00AC70A2" w:rsidRPr="00FE43D3">
        <w:rPr>
          <w:b/>
          <w:sz w:val="22"/>
          <w:szCs w:val="22"/>
        </w:rPr>
        <w:t xml:space="preserve"> une </w:t>
      </w:r>
      <w:r w:rsidR="001D4AE3" w:rsidRPr="00FE43D3">
        <w:rPr>
          <w:b/>
          <w:sz w:val="22"/>
          <w:szCs w:val="22"/>
        </w:rPr>
        <w:t>action</w:t>
      </w:r>
      <w:r w:rsidR="00AC70A2" w:rsidRPr="00FE43D3">
        <w:rPr>
          <w:b/>
          <w:sz w:val="22"/>
          <w:szCs w:val="22"/>
        </w:rPr>
        <w:t xml:space="preserve"> d’écoulement des pommes de terre</w:t>
      </w:r>
      <w:r w:rsidR="00BA3E7F" w:rsidRPr="00FE43D3">
        <w:rPr>
          <w:b/>
          <w:sz w:val="22"/>
          <w:szCs w:val="22"/>
        </w:rPr>
        <w:t xml:space="preserve"> wallonnes</w:t>
      </w:r>
      <w:r w:rsidR="00AC70A2" w:rsidRPr="00FE43D3">
        <w:rPr>
          <w:b/>
          <w:sz w:val="22"/>
          <w:szCs w:val="22"/>
        </w:rPr>
        <w:t xml:space="preserve"> </w:t>
      </w:r>
      <w:r w:rsidR="00594FE8" w:rsidRPr="00FE43D3">
        <w:rPr>
          <w:b/>
          <w:sz w:val="22"/>
          <w:szCs w:val="22"/>
        </w:rPr>
        <w:t>à</w:t>
      </w:r>
      <w:r w:rsidR="00BA3E7F" w:rsidRPr="00FE43D3">
        <w:rPr>
          <w:b/>
          <w:sz w:val="22"/>
          <w:szCs w:val="22"/>
        </w:rPr>
        <w:t xml:space="preserve"> destination </w:t>
      </w:r>
      <w:r w:rsidR="00594FE8" w:rsidRPr="00FE43D3">
        <w:rPr>
          <w:b/>
          <w:sz w:val="22"/>
          <w:szCs w:val="22"/>
        </w:rPr>
        <w:t>du secteur de l</w:t>
      </w:r>
      <w:r w:rsidR="00BA3E7F" w:rsidRPr="00FE43D3">
        <w:rPr>
          <w:b/>
          <w:sz w:val="22"/>
          <w:szCs w:val="22"/>
        </w:rPr>
        <w:t>’aide alimentaire</w:t>
      </w:r>
      <w:r w:rsidR="00AC70A2" w:rsidRPr="00FE43D3">
        <w:rPr>
          <w:b/>
          <w:sz w:val="22"/>
          <w:szCs w:val="22"/>
        </w:rPr>
        <w:t>. Grâce au soutien de la Wallonie,</w:t>
      </w:r>
      <w:r w:rsidR="00C63270" w:rsidRPr="00FE43D3">
        <w:rPr>
          <w:b/>
          <w:sz w:val="22"/>
          <w:szCs w:val="22"/>
        </w:rPr>
        <w:t xml:space="preserve"> les acteurs de l’aide alimentaire recevront</w:t>
      </w:r>
      <w:r w:rsidR="00AC70A2" w:rsidRPr="00FE43D3">
        <w:rPr>
          <w:b/>
          <w:sz w:val="22"/>
          <w:szCs w:val="22"/>
        </w:rPr>
        <w:t xml:space="preserve"> </w:t>
      </w:r>
      <w:r w:rsidR="00C63270" w:rsidRPr="00FE43D3">
        <w:rPr>
          <w:b/>
          <w:sz w:val="22"/>
          <w:szCs w:val="22"/>
        </w:rPr>
        <w:t xml:space="preserve">gratuitement </w:t>
      </w:r>
      <w:r w:rsidR="00CA0BC5" w:rsidRPr="00FE43D3">
        <w:rPr>
          <w:b/>
          <w:sz w:val="22"/>
          <w:szCs w:val="22"/>
        </w:rPr>
        <w:t>100</w:t>
      </w:r>
      <w:r w:rsidR="00884659" w:rsidRPr="00FE43D3">
        <w:rPr>
          <w:b/>
          <w:sz w:val="22"/>
          <w:szCs w:val="22"/>
        </w:rPr>
        <w:t xml:space="preserve"> </w:t>
      </w:r>
      <w:r w:rsidR="00CA0BC5" w:rsidRPr="00FE43D3">
        <w:rPr>
          <w:b/>
          <w:sz w:val="22"/>
          <w:szCs w:val="22"/>
        </w:rPr>
        <w:t>000</w:t>
      </w:r>
      <w:r w:rsidR="00884659" w:rsidRPr="00FE43D3">
        <w:rPr>
          <w:b/>
          <w:sz w:val="22"/>
          <w:szCs w:val="22"/>
        </w:rPr>
        <w:t xml:space="preserve"> </w:t>
      </w:r>
      <w:r w:rsidR="00CA0BC5" w:rsidRPr="00FE43D3">
        <w:rPr>
          <w:b/>
          <w:sz w:val="22"/>
          <w:szCs w:val="22"/>
        </w:rPr>
        <w:t xml:space="preserve">kg de pommes de terre </w:t>
      </w:r>
      <w:r w:rsidR="001D4AE3" w:rsidRPr="00FE43D3">
        <w:rPr>
          <w:b/>
          <w:sz w:val="22"/>
          <w:szCs w:val="22"/>
        </w:rPr>
        <w:t xml:space="preserve">afin </w:t>
      </w:r>
      <w:r w:rsidR="00C63270" w:rsidRPr="00FE43D3">
        <w:rPr>
          <w:b/>
          <w:sz w:val="22"/>
          <w:szCs w:val="22"/>
        </w:rPr>
        <w:t>de les</w:t>
      </w:r>
      <w:r w:rsidR="001D4AE3" w:rsidRPr="00FE43D3">
        <w:rPr>
          <w:b/>
          <w:sz w:val="22"/>
          <w:szCs w:val="22"/>
        </w:rPr>
        <w:t xml:space="preserve"> </w:t>
      </w:r>
      <w:r w:rsidR="00CA0BC5" w:rsidRPr="00FE43D3">
        <w:rPr>
          <w:b/>
          <w:sz w:val="22"/>
          <w:szCs w:val="22"/>
        </w:rPr>
        <w:t>redistribu</w:t>
      </w:r>
      <w:r w:rsidR="00C63270" w:rsidRPr="00FE43D3">
        <w:rPr>
          <w:b/>
          <w:sz w:val="22"/>
          <w:szCs w:val="22"/>
        </w:rPr>
        <w:t>er</w:t>
      </w:r>
      <w:r w:rsidR="00CA0BC5" w:rsidRPr="00FE43D3">
        <w:rPr>
          <w:b/>
          <w:sz w:val="22"/>
          <w:szCs w:val="22"/>
        </w:rPr>
        <w:t xml:space="preserve"> aux personnes en situation de nécessité</w:t>
      </w:r>
      <w:r w:rsidR="00C63270" w:rsidRPr="00FE43D3">
        <w:rPr>
          <w:b/>
          <w:sz w:val="22"/>
          <w:szCs w:val="22"/>
        </w:rPr>
        <w:t xml:space="preserve">. </w:t>
      </w:r>
    </w:p>
    <w:p w:rsidR="00AC70A2" w:rsidRPr="00FE43D3" w:rsidRDefault="00AC70A2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b/>
          <w:sz w:val="22"/>
          <w:szCs w:val="22"/>
        </w:rPr>
      </w:pPr>
    </w:p>
    <w:p w:rsidR="00594FE8" w:rsidRPr="00FE43D3" w:rsidRDefault="009A21ED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b/>
          <w:sz w:val="22"/>
          <w:szCs w:val="22"/>
        </w:rPr>
      </w:pPr>
      <w:r w:rsidRPr="00FE43D3">
        <w:rPr>
          <w:b/>
          <w:sz w:val="22"/>
          <w:szCs w:val="22"/>
        </w:rPr>
        <w:t xml:space="preserve">Une </w:t>
      </w:r>
      <w:r w:rsidR="001D4AE3" w:rsidRPr="00FE43D3">
        <w:rPr>
          <w:b/>
          <w:sz w:val="22"/>
          <w:szCs w:val="22"/>
        </w:rPr>
        <w:t>initiative</w:t>
      </w:r>
      <w:r w:rsidRPr="00FE43D3">
        <w:rPr>
          <w:b/>
          <w:sz w:val="22"/>
          <w:szCs w:val="22"/>
        </w:rPr>
        <w:t xml:space="preserve"> à destination des </w:t>
      </w:r>
      <w:r w:rsidR="001D4AE3" w:rsidRPr="00FE43D3">
        <w:rPr>
          <w:b/>
          <w:sz w:val="22"/>
          <w:szCs w:val="22"/>
        </w:rPr>
        <w:t>plateforme</w:t>
      </w:r>
      <w:r w:rsidR="00C63270" w:rsidRPr="00FE43D3">
        <w:rPr>
          <w:b/>
          <w:sz w:val="22"/>
          <w:szCs w:val="22"/>
        </w:rPr>
        <w:t>s</w:t>
      </w:r>
      <w:r w:rsidR="001D4AE3" w:rsidRPr="00FE43D3">
        <w:rPr>
          <w:b/>
          <w:sz w:val="22"/>
          <w:szCs w:val="22"/>
        </w:rPr>
        <w:t xml:space="preserve"> et acteurs</w:t>
      </w:r>
      <w:r w:rsidRPr="00FE43D3">
        <w:rPr>
          <w:b/>
          <w:sz w:val="22"/>
          <w:szCs w:val="22"/>
        </w:rPr>
        <w:t xml:space="preserve"> d</w:t>
      </w:r>
      <w:r w:rsidR="001D4AE3" w:rsidRPr="00FE43D3">
        <w:rPr>
          <w:b/>
          <w:sz w:val="22"/>
          <w:szCs w:val="22"/>
        </w:rPr>
        <w:t>e l’</w:t>
      </w:r>
      <w:r w:rsidRPr="00FE43D3">
        <w:rPr>
          <w:b/>
          <w:sz w:val="22"/>
          <w:szCs w:val="22"/>
        </w:rPr>
        <w:t>aide alimentaire</w:t>
      </w:r>
    </w:p>
    <w:p w:rsidR="00594FE8" w:rsidRPr="00FE43D3" w:rsidRDefault="00594FE8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b/>
          <w:sz w:val="12"/>
          <w:szCs w:val="12"/>
        </w:rPr>
      </w:pPr>
    </w:p>
    <w:p w:rsidR="00AC70A2" w:rsidRPr="00FE43D3" w:rsidRDefault="009A21ED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sz w:val="22"/>
          <w:szCs w:val="22"/>
        </w:rPr>
      </w:pPr>
      <w:r w:rsidRPr="00986495">
        <w:rPr>
          <w:sz w:val="22"/>
          <w:szCs w:val="22"/>
        </w:rPr>
        <w:t>A partir de ce</w:t>
      </w:r>
      <w:r w:rsidR="00CA0BC5" w:rsidRPr="00986495">
        <w:rPr>
          <w:sz w:val="22"/>
          <w:szCs w:val="22"/>
        </w:rPr>
        <w:t xml:space="preserve"> </w:t>
      </w:r>
      <w:r w:rsidR="00115C8C" w:rsidRPr="00986495">
        <w:rPr>
          <w:sz w:val="22"/>
          <w:szCs w:val="22"/>
        </w:rPr>
        <w:t>mercredi 27</w:t>
      </w:r>
      <w:r w:rsidR="00CA0BC5" w:rsidRPr="00986495">
        <w:rPr>
          <w:sz w:val="22"/>
          <w:szCs w:val="22"/>
        </w:rPr>
        <w:t xml:space="preserve"> mai 2020</w:t>
      </w:r>
      <w:r w:rsidRPr="00986495">
        <w:rPr>
          <w:sz w:val="22"/>
          <w:szCs w:val="22"/>
        </w:rPr>
        <w:t>,</w:t>
      </w:r>
      <w:r w:rsidRPr="00FE43D3">
        <w:rPr>
          <w:sz w:val="22"/>
          <w:szCs w:val="22"/>
        </w:rPr>
        <w:t xml:space="preserve"> les bénéficiaires </w:t>
      </w:r>
      <w:r w:rsidR="00AC70A2" w:rsidRPr="00FE43D3">
        <w:rPr>
          <w:sz w:val="22"/>
          <w:szCs w:val="22"/>
        </w:rPr>
        <w:t xml:space="preserve">des 620 points locaux d’aide alimentaire </w:t>
      </w:r>
      <w:r w:rsidR="00D31C61">
        <w:rPr>
          <w:sz w:val="22"/>
          <w:szCs w:val="22"/>
        </w:rPr>
        <w:t>basés e</w:t>
      </w:r>
      <w:r w:rsidR="00AC70A2" w:rsidRPr="00FE43D3">
        <w:rPr>
          <w:sz w:val="22"/>
          <w:szCs w:val="22"/>
        </w:rPr>
        <w:t xml:space="preserve">n Wallonie, notamment desservis par l’ensemble des réseaux </w:t>
      </w:r>
      <w:r w:rsidR="00884659" w:rsidRPr="00FE43D3">
        <w:rPr>
          <w:sz w:val="22"/>
          <w:szCs w:val="22"/>
        </w:rPr>
        <w:t>existants</w:t>
      </w:r>
      <w:r w:rsidR="00AC70A2" w:rsidRPr="00FE43D3">
        <w:rPr>
          <w:sz w:val="22"/>
          <w:szCs w:val="22"/>
        </w:rPr>
        <w:t xml:space="preserve"> en Belgique (Saint-Vincent de Paul, Resto du Cœur, Croix-Rouge, etc</w:t>
      </w:r>
      <w:r w:rsidR="004F6C20" w:rsidRPr="00FE43D3">
        <w:rPr>
          <w:sz w:val="22"/>
          <w:szCs w:val="22"/>
        </w:rPr>
        <w:t>.</w:t>
      </w:r>
      <w:r w:rsidR="00AC70A2" w:rsidRPr="00FE43D3">
        <w:rPr>
          <w:sz w:val="22"/>
          <w:szCs w:val="22"/>
        </w:rPr>
        <w:t>)</w:t>
      </w:r>
      <w:r w:rsidR="00CA0BC5" w:rsidRPr="00FE43D3">
        <w:rPr>
          <w:sz w:val="22"/>
          <w:szCs w:val="22"/>
        </w:rPr>
        <w:t xml:space="preserve">, pourront recevoir gratuitement des </w:t>
      </w:r>
      <w:r w:rsidR="00CA0BC5" w:rsidRPr="00FE43D3">
        <w:rPr>
          <w:sz w:val="22"/>
          <w:szCs w:val="22"/>
          <w:lang w:val="fr-FR"/>
        </w:rPr>
        <w:t>pommes de terre lavées</w:t>
      </w:r>
      <w:r w:rsidR="009216B9" w:rsidRPr="00FE43D3">
        <w:rPr>
          <w:sz w:val="22"/>
          <w:szCs w:val="22"/>
          <w:lang w:val="fr-FR"/>
        </w:rPr>
        <w:t xml:space="preserve"> et conditionnées</w:t>
      </w:r>
      <w:r w:rsidR="00CA0BC5" w:rsidRPr="00FE43D3">
        <w:rPr>
          <w:sz w:val="22"/>
          <w:szCs w:val="22"/>
          <w:lang w:val="fr-FR"/>
        </w:rPr>
        <w:t xml:space="preserve"> en filets de 5 à 10 kg, à utiliser en purée, frites ou soupe.</w:t>
      </w:r>
    </w:p>
    <w:p w:rsidR="00AC70A2" w:rsidRPr="00FE43D3" w:rsidRDefault="00AC70A2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sz w:val="12"/>
          <w:szCs w:val="12"/>
        </w:rPr>
      </w:pPr>
    </w:p>
    <w:p w:rsidR="00081B63" w:rsidRPr="00FE43D3" w:rsidRDefault="00081B63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sz w:val="22"/>
          <w:szCs w:val="22"/>
        </w:rPr>
      </w:pPr>
      <w:r w:rsidRPr="00FE43D3">
        <w:rPr>
          <w:sz w:val="22"/>
          <w:szCs w:val="22"/>
        </w:rPr>
        <w:t>Mise en place à l’initiative de</w:t>
      </w:r>
      <w:hyperlink r:id="rId8" w:history="1">
        <w:r w:rsidRPr="00FE43D3">
          <w:rPr>
            <w:rStyle w:val="Lienhypertexte"/>
            <w:sz w:val="22"/>
            <w:szCs w:val="22"/>
          </w:rPr>
          <w:t xml:space="preserve"> l’Asbl SOCOPRO</w:t>
        </w:r>
      </w:hyperlink>
      <w:r w:rsidRPr="00FE43D3">
        <w:rPr>
          <w:sz w:val="22"/>
          <w:szCs w:val="22"/>
        </w:rPr>
        <w:t xml:space="preserve"> et facilitée par la Plateforme digitale </w:t>
      </w:r>
      <w:hyperlink r:id="rId9" w:history="1">
        <w:r w:rsidRPr="00FE43D3">
          <w:rPr>
            <w:rStyle w:val="Lienhypertexte"/>
            <w:sz w:val="22"/>
            <w:szCs w:val="22"/>
          </w:rPr>
          <w:t>Bourse</w:t>
        </w:r>
        <w:r w:rsidR="00BA37D9" w:rsidRPr="00FE43D3">
          <w:rPr>
            <w:rStyle w:val="Lienhypertexte"/>
            <w:sz w:val="22"/>
            <w:szCs w:val="22"/>
          </w:rPr>
          <w:t xml:space="preserve"> aux dons</w:t>
        </w:r>
      </w:hyperlink>
      <w:r w:rsidRPr="00FE43D3">
        <w:rPr>
          <w:sz w:val="22"/>
          <w:szCs w:val="22"/>
        </w:rPr>
        <w:t>, cette filière d</w:t>
      </w:r>
      <w:r w:rsidR="001D4AE3" w:rsidRPr="00FE43D3">
        <w:rPr>
          <w:sz w:val="22"/>
          <w:szCs w:val="22"/>
        </w:rPr>
        <w:t>’</w:t>
      </w:r>
      <w:r w:rsidRPr="00FE43D3">
        <w:rPr>
          <w:sz w:val="22"/>
          <w:szCs w:val="22"/>
        </w:rPr>
        <w:t>écoulement</w:t>
      </w:r>
      <w:r w:rsidR="00D846A2" w:rsidRPr="00FE43D3">
        <w:rPr>
          <w:sz w:val="22"/>
          <w:szCs w:val="22"/>
        </w:rPr>
        <w:t xml:space="preserve"> des stocks de pommes de terre</w:t>
      </w:r>
      <w:r w:rsidRPr="00FE43D3">
        <w:rPr>
          <w:sz w:val="22"/>
          <w:szCs w:val="22"/>
        </w:rPr>
        <w:t xml:space="preserve"> </w:t>
      </w:r>
      <w:r w:rsidR="009216B9" w:rsidRPr="00FE43D3">
        <w:rPr>
          <w:sz w:val="22"/>
          <w:szCs w:val="22"/>
        </w:rPr>
        <w:t>vise à réduire le risque de gaspillage alimentaire</w:t>
      </w:r>
      <w:r w:rsidRPr="00FE43D3">
        <w:rPr>
          <w:sz w:val="22"/>
          <w:szCs w:val="22"/>
        </w:rPr>
        <w:t xml:space="preserve"> et à soutenir le secteur de l’aide alimentaire</w:t>
      </w:r>
      <w:r w:rsidR="00D846A2" w:rsidRPr="00FE43D3">
        <w:rPr>
          <w:sz w:val="22"/>
          <w:szCs w:val="22"/>
        </w:rPr>
        <w:t>. Cette action est désormais possible grâce à l</w:t>
      </w:r>
      <w:r w:rsidR="00594FE8" w:rsidRPr="00FE43D3">
        <w:rPr>
          <w:sz w:val="22"/>
          <w:szCs w:val="22"/>
        </w:rPr>
        <w:t>a participation</w:t>
      </w:r>
      <w:r w:rsidR="00D846A2" w:rsidRPr="00FE43D3">
        <w:rPr>
          <w:sz w:val="22"/>
          <w:szCs w:val="22"/>
        </w:rPr>
        <w:t xml:space="preserve"> de 5 emballeurs wallons</w:t>
      </w:r>
      <w:r w:rsidR="0025232D" w:rsidRPr="00FE43D3">
        <w:rPr>
          <w:sz w:val="22"/>
          <w:szCs w:val="22"/>
        </w:rPr>
        <w:t xml:space="preserve"> (donateurs)</w:t>
      </w:r>
      <w:r w:rsidR="00D846A2" w:rsidRPr="00FE43D3">
        <w:rPr>
          <w:sz w:val="22"/>
          <w:szCs w:val="22"/>
        </w:rPr>
        <w:t>.</w:t>
      </w:r>
    </w:p>
    <w:p w:rsidR="004F6C20" w:rsidRPr="00FE43D3" w:rsidRDefault="004F6C20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sz w:val="22"/>
          <w:szCs w:val="22"/>
          <w:lang w:val="fr-FR"/>
        </w:rPr>
      </w:pPr>
    </w:p>
    <w:p w:rsidR="00D1508F" w:rsidRPr="00FE43D3" w:rsidRDefault="00D1508F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b/>
          <w:sz w:val="22"/>
          <w:szCs w:val="22"/>
        </w:rPr>
      </w:pPr>
      <w:r w:rsidRPr="00FE43D3">
        <w:rPr>
          <w:b/>
          <w:sz w:val="22"/>
          <w:szCs w:val="22"/>
        </w:rPr>
        <w:t>Démarche</w:t>
      </w:r>
      <w:r w:rsidR="00D846A2" w:rsidRPr="00FE43D3">
        <w:rPr>
          <w:b/>
          <w:sz w:val="22"/>
          <w:szCs w:val="22"/>
        </w:rPr>
        <w:t>s à entreprendre</w:t>
      </w:r>
      <w:r w:rsidRPr="00FE43D3">
        <w:rPr>
          <w:b/>
          <w:sz w:val="22"/>
          <w:szCs w:val="22"/>
        </w:rPr>
        <w:t xml:space="preserve"> </w:t>
      </w:r>
    </w:p>
    <w:p w:rsidR="0025232D" w:rsidRPr="00FE43D3" w:rsidRDefault="0025232D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b/>
          <w:sz w:val="12"/>
          <w:szCs w:val="12"/>
        </w:rPr>
      </w:pPr>
    </w:p>
    <w:p w:rsidR="00D1508F" w:rsidRPr="00FE43D3" w:rsidRDefault="00D1508F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sz w:val="22"/>
          <w:szCs w:val="22"/>
        </w:rPr>
      </w:pPr>
      <w:r w:rsidRPr="00FE43D3">
        <w:rPr>
          <w:sz w:val="22"/>
          <w:szCs w:val="22"/>
        </w:rPr>
        <w:t>Pour</w:t>
      </w:r>
      <w:r w:rsidR="00D846A2" w:rsidRPr="00FE43D3">
        <w:rPr>
          <w:sz w:val="22"/>
          <w:szCs w:val="22"/>
        </w:rPr>
        <w:t xml:space="preserve"> que l</w:t>
      </w:r>
      <w:r w:rsidR="001D4AE3" w:rsidRPr="00FE43D3">
        <w:rPr>
          <w:sz w:val="22"/>
          <w:szCs w:val="22"/>
        </w:rPr>
        <w:t>es plus démunis</w:t>
      </w:r>
      <w:r w:rsidR="00D846A2" w:rsidRPr="00FE43D3">
        <w:rPr>
          <w:sz w:val="22"/>
          <w:szCs w:val="22"/>
        </w:rPr>
        <w:t xml:space="preserve"> puissent </w:t>
      </w:r>
      <w:r w:rsidR="001D4AE3" w:rsidRPr="00FE43D3">
        <w:rPr>
          <w:sz w:val="22"/>
          <w:szCs w:val="22"/>
        </w:rPr>
        <w:t>bénéficier</w:t>
      </w:r>
      <w:r w:rsidRPr="00FE43D3">
        <w:rPr>
          <w:sz w:val="22"/>
          <w:szCs w:val="22"/>
        </w:rPr>
        <w:t xml:space="preserve"> de </w:t>
      </w:r>
      <w:r w:rsidR="00D846A2" w:rsidRPr="00FE43D3">
        <w:rPr>
          <w:sz w:val="22"/>
          <w:szCs w:val="22"/>
        </w:rPr>
        <w:t xml:space="preserve">cette action, </w:t>
      </w:r>
      <w:r w:rsidRPr="00FE43D3">
        <w:rPr>
          <w:sz w:val="22"/>
          <w:szCs w:val="22"/>
        </w:rPr>
        <w:t xml:space="preserve">les </w:t>
      </w:r>
      <w:r w:rsidR="00D846A2" w:rsidRPr="00FE43D3">
        <w:rPr>
          <w:sz w:val="22"/>
          <w:szCs w:val="22"/>
        </w:rPr>
        <w:t xml:space="preserve">organismes </w:t>
      </w:r>
      <w:r w:rsidR="00CD7751" w:rsidRPr="00FE43D3">
        <w:rPr>
          <w:sz w:val="22"/>
          <w:szCs w:val="22"/>
        </w:rPr>
        <w:t xml:space="preserve">intéressés </w:t>
      </w:r>
      <w:r w:rsidRPr="00FE43D3">
        <w:rPr>
          <w:sz w:val="22"/>
          <w:szCs w:val="22"/>
        </w:rPr>
        <w:t xml:space="preserve">doivent </w:t>
      </w:r>
      <w:r w:rsidR="00CD7751" w:rsidRPr="00FE43D3">
        <w:rPr>
          <w:sz w:val="22"/>
          <w:szCs w:val="22"/>
        </w:rPr>
        <w:t xml:space="preserve">simplement </w:t>
      </w:r>
      <w:r w:rsidRPr="00FE43D3">
        <w:rPr>
          <w:sz w:val="22"/>
          <w:szCs w:val="22"/>
        </w:rPr>
        <w:t xml:space="preserve">s’inscrire </w:t>
      </w:r>
      <w:r w:rsidRPr="00FE43D3">
        <w:rPr>
          <w:b/>
          <w:sz w:val="22"/>
          <w:szCs w:val="22"/>
        </w:rPr>
        <w:t>en tant que « receveur</w:t>
      </w:r>
      <w:r w:rsidR="00D846A2" w:rsidRPr="00FE43D3">
        <w:rPr>
          <w:b/>
          <w:sz w:val="22"/>
          <w:szCs w:val="22"/>
        </w:rPr>
        <w:t>s</w:t>
      </w:r>
      <w:r w:rsidRPr="00FE43D3">
        <w:rPr>
          <w:b/>
          <w:sz w:val="22"/>
          <w:szCs w:val="22"/>
        </w:rPr>
        <w:t> </w:t>
      </w:r>
      <w:r w:rsidRPr="00FE43D3">
        <w:rPr>
          <w:sz w:val="22"/>
          <w:szCs w:val="22"/>
        </w:rPr>
        <w:t>» sur le site Bourse aux dons</w:t>
      </w:r>
      <w:r w:rsidR="001D4AE3" w:rsidRPr="00FE43D3">
        <w:rPr>
          <w:sz w:val="22"/>
          <w:szCs w:val="22"/>
        </w:rPr>
        <w:t xml:space="preserve"> </w:t>
      </w:r>
      <w:r w:rsidRPr="00FE43D3">
        <w:rPr>
          <w:sz w:val="22"/>
          <w:szCs w:val="22"/>
        </w:rPr>
        <w:t>e</w:t>
      </w:r>
      <w:r w:rsidR="00D846A2" w:rsidRPr="00FE43D3">
        <w:rPr>
          <w:sz w:val="22"/>
          <w:szCs w:val="22"/>
        </w:rPr>
        <w:t>n complétant</w:t>
      </w:r>
      <w:r w:rsidRPr="00FE43D3">
        <w:rPr>
          <w:sz w:val="22"/>
          <w:szCs w:val="22"/>
        </w:rPr>
        <w:t xml:space="preserve"> la fiche d’information</w:t>
      </w:r>
      <w:r w:rsidR="00D846A2" w:rsidRPr="00FE43D3">
        <w:rPr>
          <w:sz w:val="22"/>
          <w:szCs w:val="22"/>
        </w:rPr>
        <w:t>s</w:t>
      </w:r>
      <w:r w:rsidRPr="00FE43D3">
        <w:rPr>
          <w:sz w:val="22"/>
          <w:szCs w:val="22"/>
        </w:rPr>
        <w:t xml:space="preserve"> utiles. </w:t>
      </w:r>
      <w:r w:rsidR="00594FE8" w:rsidRPr="00FE43D3">
        <w:rPr>
          <w:sz w:val="22"/>
          <w:szCs w:val="22"/>
        </w:rPr>
        <w:t>C</w:t>
      </w:r>
      <w:r w:rsidR="00D846A2" w:rsidRPr="00FE43D3">
        <w:rPr>
          <w:sz w:val="22"/>
          <w:szCs w:val="22"/>
        </w:rPr>
        <w:t>haque organisme</w:t>
      </w:r>
      <w:r w:rsidRPr="00FE43D3">
        <w:rPr>
          <w:sz w:val="22"/>
          <w:szCs w:val="22"/>
        </w:rPr>
        <w:t xml:space="preserve"> pourra </w:t>
      </w:r>
      <w:r w:rsidR="00594FE8" w:rsidRPr="00FE43D3">
        <w:rPr>
          <w:sz w:val="22"/>
          <w:szCs w:val="22"/>
        </w:rPr>
        <w:t xml:space="preserve">alors </w:t>
      </w:r>
      <w:r w:rsidRPr="00FE43D3">
        <w:rPr>
          <w:sz w:val="22"/>
          <w:szCs w:val="22"/>
        </w:rPr>
        <w:t>sélectionner l’offre qui lui convient</w:t>
      </w:r>
      <w:r w:rsidR="00D846A2" w:rsidRPr="00FE43D3">
        <w:rPr>
          <w:sz w:val="22"/>
          <w:szCs w:val="22"/>
        </w:rPr>
        <w:t xml:space="preserve"> et</w:t>
      </w:r>
      <w:r w:rsidRPr="00FE43D3">
        <w:rPr>
          <w:sz w:val="22"/>
          <w:szCs w:val="22"/>
        </w:rPr>
        <w:t xml:space="preserve"> réserver la quantité </w:t>
      </w:r>
      <w:r w:rsidR="00CD7751" w:rsidRPr="00FE43D3">
        <w:rPr>
          <w:sz w:val="22"/>
          <w:szCs w:val="22"/>
        </w:rPr>
        <w:t xml:space="preserve">de pommes de terre </w:t>
      </w:r>
      <w:r w:rsidR="00594FE8" w:rsidRPr="00FE43D3">
        <w:rPr>
          <w:sz w:val="22"/>
          <w:szCs w:val="22"/>
        </w:rPr>
        <w:t>souhaitée</w:t>
      </w:r>
      <w:r w:rsidR="001D4AE3" w:rsidRPr="00FE43D3">
        <w:rPr>
          <w:sz w:val="22"/>
          <w:szCs w:val="22"/>
        </w:rPr>
        <w:t xml:space="preserve"> auprès de l’emballeur de son choix.</w:t>
      </w:r>
    </w:p>
    <w:p w:rsidR="004F6C20" w:rsidRPr="00FE43D3" w:rsidRDefault="004F6C20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sz w:val="12"/>
          <w:szCs w:val="12"/>
        </w:rPr>
      </w:pPr>
    </w:p>
    <w:p w:rsidR="00D1508F" w:rsidRPr="00FE43D3" w:rsidRDefault="00D1508F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sz w:val="22"/>
          <w:szCs w:val="22"/>
        </w:rPr>
      </w:pPr>
      <w:r w:rsidRPr="00FE43D3">
        <w:rPr>
          <w:sz w:val="22"/>
          <w:szCs w:val="22"/>
          <w:lang w:val="fr-FR"/>
        </w:rPr>
        <w:t xml:space="preserve">Les 5 emballeurs identifiés (appelés « donateurs » sur le site) gèrent directement les contacts avec les producteurs et le contrôle qualité des pommes de terre. </w:t>
      </w:r>
      <w:r w:rsidRPr="00FE43D3">
        <w:rPr>
          <w:sz w:val="22"/>
          <w:szCs w:val="22"/>
        </w:rPr>
        <w:t>La Bourse aux dons facilite quant à elle les démarches administratives et la traçabilité des dons</w:t>
      </w:r>
      <w:r w:rsidR="001D4AE3" w:rsidRPr="00FE43D3">
        <w:rPr>
          <w:sz w:val="22"/>
          <w:szCs w:val="22"/>
        </w:rPr>
        <w:t>.</w:t>
      </w:r>
    </w:p>
    <w:p w:rsidR="00D846A2" w:rsidRPr="00FE43D3" w:rsidRDefault="00D846A2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sz w:val="12"/>
          <w:szCs w:val="12"/>
        </w:rPr>
      </w:pPr>
    </w:p>
    <w:p w:rsidR="00986495" w:rsidRPr="00FE43D3" w:rsidRDefault="00D1508F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sz w:val="22"/>
          <w:szCs w:val="22"/>
        </w:rPr>
      </w:pPr>
      <w:r w:rsidRPr="00FE43D3">
        <w:rPr>
          <w:sz w:val="22"/>
          <w:szCs w:val="22"/>
        </w:rPr>
        <w:t>Ce modèle permet</w:t>
      </w:r>
      <w:r w:rsidR="008C4B99" w:rsidRPr="00FE43D3">
        <w:rPr>
          <w:sz w:val="22"/>
          <w:szCs w:val="22"/>
        </w:rPr>
        <w:t xml:space="preserve"> donc</w:t>
      </w:r>
      <w:r w:rsidRPr="00FE43D3">
        <w:rPr>
          <w:sz w:val="22"/>
          <w:szCs w:val="22"/>
        </w:rPr>
        <w:t xml:space="preserve"> aux </w:t>
      </w:r>
      <w:r w:rsidR="0025232D" w:rsidRPr="00FE43D3">
        <w:rPr>
          <w:sz w:val="22"/>
          <w:szCs w:val="22"/>
        </w:rPr>
        <w:t>organismes d</w:t>
      </w:r>
      <w:r w:rsidR="001D4AE3" w:rsidRPr="00FE43D3">
        <w:rPr>
          <w:sz w:val="22"/>
          <w:szCs w:val="22"/>
        </w:rPr>
        <w:t>e l’</w:t>
      </w:r>
      <w:r w:rsidR="0025232D" w:rsidRPr="00FE43D3">
        <w:rPr>
          <w:sz w:val="22"/>
          <w:szCs w:val="22"/>
        </w:rPr>
        <w:t>aide alimentaire</w:t>
      </w:r>
      <w:r w:rsidRPr="00FE43D3">
        <w:rPr>
          <w:sz w:val="22"/>
          <w:szCs w:val="22"/>
        </w:rPr>
        <w:t xml:space="preserve"> de se </w:t>
      </w:r>
      <w:r w:rsidR="0025232D" w:rsidRPr="00FE43D3">
        <w:rPr>
          <w:sz w:val="22"/>
          <w:szCs w:val="22"/>
        </w:rPr>
        <w:t>manifester</w:t>
      </w:r>
      <w:r w:rsidRPr="00FE43D3">
        <w:rPr>
          <w:sz w:val="22"/>
          <w:szCs w:val="22"/>
        </w:rPr>
        <w:t xml:space="preserve"> </w:t>
      </w:r>
      <w:r w:rsidR="0025232D" w:rsidRPr="00FE43D3">
        <w:rPr>
          <w:sz w:val="22"/>
          <w:szCs w:val="22"/>
        </w:rPr>
        <w:t xml:space="preserve">facilement </w:t>
      </w:r>
      <w:r w:rsidRPr="00FE43D3">
        <w:rPr>
          <w:sz w:val="22"/>
          <w:szCs w:val="22"/>
        </w:rPr>
        <w:t xml:space="preserve">et de bénéficier </w:t>
      </w:r>
      <w:r w:rsidR="0025232D" w:rsidRPr="00FE43D3">
        <w:rPr>
          <w:sz w:val="22"/>
          <w:szCs w:val="22"/>
        </w:rPr>
        <w:t xml:space="preserve">rapidement </w:t>
      </w:r>
      <w:r w:rsidRPr="00FE43D3">
        <w:rPr>
          <w:sz w:val="22"/>
          <w:szCs w:val="22"/>
        </w:rPr>
        <w:t>des pommes de terre</w:t>
      </w:r>
      <w:r w:rsidR="0025232D" w:rsidRPr="00FE43D3">
        <w:rPr>
          <w:sz w:val="22"/>
          <w:szCs w:val="22"/>
        </w:rPr>
        <w:t xml:space="preserve"> </w:t>
      </w:r>
      <w:r w:rsidR="001D4AE3" w:rsidRPr="00FE43D3">
        <w:rPr>
          <w:sz w:val="22"/>
          <w:szCs w:val="22"/>
        </w:rPr>
        <w:t xml:space="preserve">et procéder à l’enlèvement </w:t>
      </w:r>
      <w:r w:rsidR="0025232D" w:rsidRPr="00FE43D3">
        <w:rPr>
          <w:sz w:val="22"/>
          <w:szCs w:val="22"/>
        </w:rPr>
        <w:t>chez l’emballeur</w:t>
      </w:r>
      <w:r w:rsidRPr="00FE43D3">
        <w:rPr>
          <w:sz w:val="22"/>
          <w:szCs w:val="22"/>
        </w:rPr>
        <w:t xml:space="preserve">. </w:t>
      </w:r>
    </w:p>
    <w:p w:rsidR="00E41687" w:rsidRPr="00FE43D3" w:rsidRDefault="00E41687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sz w:val="22"/>
          <w:szCs w:val="22"/>
        </w:rPr>
      </w:pPr>
    </w:p>
    <w:p w:rsidR="00E41687" w:rsidRPr="00FE43D3" w:rsidRDefault="00E41687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</w:pPr>
      <w:r w:rsidRPr="00FE43D3">
        <w:rPr>
          <w:sz w:val="22"/>
          <w:szCs w:val="22"/>
        </w:rPr>
        <w:t xml:space="preserve">Pour les producteurs disposant de pommes de terre </w:t>
      </w:r>
      <w:r w:rsidR="00115C8C" w:rsidRPr="00FE43D3">
        <w:rPr>
          <w:sz w:val="22"/>
          <w:szCs w:val="22"/>
        </w:rPr>
        <w:t xml:space="preserve">destinées à la transformation </w:t>
      </w:r>
      <w:r w:rsidRPr="00FE43D3">
        <w:rPr>
          <w:sz w:val="22"/>
          <w:szCs w:val="22"/>
        </w:rPr>
        <w:t xml:space="preserve">et souhaitant intégrer ce dispositif ou pour toute autre question, un point de contact spécifique est établi au Collège des Producteurs à l’adresse : </w:t>
      </w:r>
      <w:hyperlink r:id="rId10" w:history="1">
        <w:r w:rsidRPr="00E43DB6">
          <w:rPr>
            <w:rStyle w:val="Lienhypertexte"/>
            <w:sz w:val="22"/>
          </w:rPr>
          <w:t>info</w:t>
        </w:r>
        <w:r w:rsidR="00BD2841">
          <w:rPr>
            <w:rStyle w:val="Lienhypertexte"/>
            <w:sz w:val="22"/>
          </w:rPr>
          <w:t>.socopro@collegedesproducteurs.be</w:t>
        </w:r>
      </w:hyperlink>
      <w:bookmarkStart w:id="0" w:name="_GoBack"/>
      <w:bookmarkEnd w:id="0"/>
      <w:r w:rsidRPr="00E43DB6">
        <w:rPr>
          <w:sz w:val="22"/>
        </w:rPr>
        <w:t> </w:t>
      </w:r>
    </w:p>
    <w:p w:rsidR="004F6C20" w:rsidRPr="00FE43D3" w:rsidRDefault="004F6C20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sz w:val="22"/>
          <w:szCs w:val="22"/>
        </w:rPr>
      </w:pPr>
    </w:p>
    <w:p w:rsidR="0025232D" w:rsidRPr="00FE43D3" w:rsidRDefault="009A21ED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b/>
          <w:sz w:val="22"/>
          <w:szCs w:val="22"/>
        </w:rPr>
      </w:pPr>
      <w:r w:rsidRPr="00FE43D3">
        <w:rPr>
          <w:b/>
          <w:sz w:val="22"/>
          <w:szCs w:val="22"/>
        </w:rPr>
        <w:t>Limiter le gaspillage alimentaire</w:t>
      </w:r>
      <w:r w:rsidR="007027C7" w:rsidRPr="00FE43D3">
        <w:rPr>
          <w:b/>
          <w:sz w:val="22"/>
          <w:szCs w:val="22"/>
        </w:rPr>
        <w:t xml:space="preserve"> et soutenir</w:t>
      </w:r>
      <w:r w:rsidRPr="00FE43D3">
        <w:rPr>
          <w:b/>
          <w:sz w:val="22"/>
          <w:szCs w:val="22"/>
        </w:rPr>
        <w:t xml:space="preserve"> les publics précarisés</w:t>
      </w:r>
    </w:p>
    <w:p w:rsidR="0025232D" w:rsidRPr="00FE43D3" w:rsidRDefault="00D1508F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sz w:val="22"/>
          <w:szCs w:val="22"/>
        </w:rPr>
      </w:pPr>
      <w:r w:rsidRPr="00FE43D3">
        <w:rPr>
          <w:b/>
          <w:sz w:val="12"/>
          <w:szCs w:val="12"/>
        </w:rPr>
        <w:br/>
      </w:r>
      <w:r w:rsidR="00CD7751" w:rsidRPr="00FE43D3">
        <w:rPr>
          <w:sz w:val="22"/>
          <w:szCs w:val="22"/>
        </w:rPr>
        <w:t>Dans le cadre de la gestion de la crise du covid-19, l</w:t>
      </w:r>
      <w:r w:rsidR="00D93D01" w:rsidRPr="00FE43D3">
        <w:rPr>
          <w:sz w:val="22"/>
          <w:szCs w:val="22"/>
        </w:rPr>
        <w:t xml:space="preserve">’objectif </w:t>
      </w:r>
      <w:r w:rsidR="009A21ED" w:rsidRPr="00FE43D3">
        <w:rPr>
          <w:sz w:val="22"/>
          <w:szCs w:val="22"/>
        </w:rPr>
        <w:t xml:space="preserve">de cette action est double. </w:t>
      </w:r>
    </w:p>
    <w:p w:rsidR="0025232D" w:rsidRPr="00FE43D3" w:rsidRDefault="0025232D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sz w:val="12"/>
          <w:szCs w:val="12"/>
        </w:rPr>
      </w:pPr>
    </w:p>
    <w:p w:rsidR="009A21ED" w:rsidRPr="00FE43D3" w:rsidRDefault="009A21ED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sz w:val="22"/>
          <w:szCs w:val="22"/>
        </w:rPr>
      </w:pPr>
      <w:r w:rsidRPr="00FE43D3">
        <w:rPr>
          <w:sz w:val="22"/>
          <w:szCs w:val="22"/>
        </w:rPr>
        <w:t xml:space="preserve">Premièrement, il s’agit </w:t>
      </w:r>
      <w:r w:rsidR="001D4AE3" w:rsidRPr="00FE43D3">
        <w:rPr>
          <w:sz w:val="22"/>
          <w:szCs w:val="22"/>
        </w:rPr>
        <w:t xml:space="preserve">de contribuer à l’écoulement vers l’alimentation humaine de surstock </w:t>
      </w:r>
      <w:r w:rsidR="00D93D01" w:rsidRPr="00FE43D3">
        <w:rPr>
          <w:sz w:val="22"/>
          <w:szCs w:val="22"/>
        </w:rPr>
        <w:t xml:space="preserve">des pommes de terre </w:t>
      </w:r>
      <w:r w:rsidR="007D408D" w:rsidRPr="00FE43D3">
        <w:rPr>
          <w:sz w:val="22"/>
          <w:szCs w:val="22"/>
        </w:rPr>
        <w:t xml:space="preserve">initialement </w:t>
      </w:r>
      <w:r w:rsidR="00D93D01" w:rsidRPr="00FE43D3">
        <w:rPr>
          <w:sz w:val="22"/>
          <w:szCs w:val="22"/>
        </w:rPr>
        <w:t>destinées au secteur de la transformation</w:t>
      </w:r>
      <w:r w:rsidRPr="00FE43D3">
        <w:rPr>
          <w:sz w:val="22"/>
          <w:szCs w:val="22"/>
        </w:rPr>
        <w:t xml:space="preserve"> et </w:t>
      </w:r>
      <w:r w:rsidR="00D93D01" w:rsidRPr="00FE43D3">
        <w:rPr>
          <w:sz w:val="22"/>
          <w:szCs w:val="22"/>
        </w:rPr>
        <w:t>dont les activités sont à l’arrêt suite à la fermeture des marchés (export</w:t>
      </w:r>
      <w:r w:rsidR="007D408D" w:rsidRPr="00FE43D3">
        <w:rPr>
          <w:sz w:val="22"/>
          <w:szCs w:val="22"/>
        </w:rPr>
        <w:t xml:space="preserve"> -</w:t>
      </w:r>
      <w:r w:rsidR="00D93D01" w:rsidRPr="00FE43D3">
        <w:rPr>
          <w:sz w:val="22"/>
          <w:szCs w:val="22"/>
        </w:rPr>
        <w:t xml:space="preserve"> </w:t>
      </w:r>
      <w:proofErr w:type="spellStart"/>
      <w:r w:rsidR="00D93D01" w:rsidRPr="00FE43D3">
        <w:rPr>
          <w:sz w:val="22"/>
          <w:szCs w:val="22"/>
        </w:rPr>
        <w:t>horeca</w:t>
      </w:r>
      <w:proofErr w:type="spellEnd"/>
      <w:r w:rsidR="00D93D01" w:rsidRPr="00FE43D3">
        <w:rPr>
          <w:sz w:val="22"/>
          <w:szCs w:val="22"/>
        </w:rPr>
        <w:t xml:space="preserve">). </w:t>
      </w:r>
      <w:r w:rsidR="00415AFC" w:rsidRPr="00FE43D3">
        <w:rPr>
          <w:sz w:val="22"/>
          <w:szCs w:val="22"/>
          <w:lang w:val="fr-FR"/>
        </w:rPr>
        <w:t>De plus, cette situation débouche également sur une absence de revenu pour les agriculteurs.</w:t>
      </w:r>
      <w:r w:rsidR="003D38E6">
        <w:rPr>
          <w:sz w:val="22"/>
          <w:szCs w:val="22"/>
          <w:lang w:val="fr-FR"/>
        </w:rPr>
        <w:t xml:space="preserve"> </w:t>
      </w:r>
    </w:p>
    <w:p w:rsidR="007D408D" w:rsidRPr="00FE43D3" w:rsidRDefault="007D408D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b/>
          <w:sz w:val="12"/>
          <w:szCs w:val="12"/>
        </w:rPr>
      </w:pPr>
    </w:p>
    <w:p w:rsidR="00D93D01" w:rsidRPr="00FE43D3" w:rsidRDefault="009A21ED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sz w:val="22"/>
          <w:szCs w:val="22"/>
          <w:lang w:val="fr-FR"/>
        </w:rPr>
      </w:pPr>
      <w:r w:rsidRPr="00FE43D3">
        <w:rPr>
          <w:sz w:val="22"/>
          <w:szCs w:val="22"/>
          <w:lang w:val="fr-FR"/>
        </w:rPr>
        <w:t xml:space="preserve">Deuxièmement, il s’agit d’un </w:t>
      </w:r>
      <w:r w:rsidR="00920533">
        <w:rPr>
          <w:sz w:val="22"/>
          <w:szCs w:val="22"/>
          <w:lang w:val="fr-FR"/>
        </w:rPr>
        <w:t xml:space="preserve">joli </w:t>
      </w:r>
      <w:r w:rsidRPr="00FE43D3">
        <w:rPr>
          <w:sz w:val="22"/>
          <w:szCs w:val="22"/>
          <w:lang w:val="fr-FR"/>
        </w:rPr>
        <w:t xml:space="preserve">coup de pouce </w:t>
      </w:r>
      <w:r w:rsidR="00920533">
        <w:rPr>
          <w:sz w:val="22"/>
          <w:szCs w:val="22"/>
          <w:lang w:val="fr-FR"/>
        </w:rPr>
        <w:t>de la part des producteurs vers le</w:t>
      </w:r>
      <w:r w:rsidRPr="00FE43D3">
        <w:rPr>
          <w:sz w:val="22"/>
          <w:szCs w:val="22"/>
          <w:lang w:val="fr-FR"/>
        </w:rPr>
        <w:t xml:space="preserve"> secteur de l’aide alimentaire, également fortement impacté par la crise. Effectivement, les différentes organisations manquent d’approvisionnement </w:t>
      </w:r>
      <w:r w:rsidR="00415AFC" w:rsidRPr="00FE43D3">
        <w:rPr>
          <w:sz w:val="22"/>
          <w:szCs w:val="22"/>
          <w:lang w:val="fr-FR"/>
        </w:rPr>
        <w:t>en produits frais.</w:t>
      </w:r>
      <w:r w:rsidR="007D408D" w:rsidRPr="00FE43D3">
        <w:rPr>
          <w:sz w:val="22"/>
          <w:szCs w:val="22"/>
          <w:lang w:val="fr-FR"/>
        </w:rPr>
        <w:t xml:space="preserve"> </w:t>
      </w:r>
    </w:p>
    <w:p w:rsidR="0025232D" w:rsidRPr="00FE43D3" w:rsidRDefault="0025232D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b/>
          <w:sz w:val="22"/>
          <w:szCs w:val="22"/>
        </w:rPr>
      </w:pPr>
    </w:p>
    <w:p w:rsidR="00D93D01" w:rsidRPr="00FE43D3" w:rsidRDefault="007027C7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b/>
          <w:sz w:val="22"/>
          <w:szCs w:val="22"/>
        </w:rPr>
      </w:pPr>
      <w:r w:rsidRPr="00FE43D3">
        <w:rPr>
          <w:b/>
          <w:sz w:val="22"/>
          <w:szCs w:val="22"/>
        </w:rPr>
        <w:t>Une action exceptionnelle soutenue par la Wallonie</w:t>
      </w:r>
    </w:p>
    <w:p w:rsidR="0025232D" w:rsidRPr="00FE43D3" w:rsidRDefault="0025232D" w:rsidP="00986495">
      <w:pPr>
        <w:pStyle w:val="NormalWeb"/>
        <w:tabs>
          <w:tab w:val="left" w:pos="142"/>
        </w:tabs>
        <w:spacing w:before="0" w:beforeAutospacing="0" w:after="0" w:afterAutospacing="0"/>
        <w:ind w:left="426" w:right="401"/>
        <w:rPr>
          <w:b/>
          <w:sz w:val="12"/>
          <w:szCs w:val="12"/>
        </w:rPr>
      </w:pPr>
    </w:p>
    <w:p w:rsidR="00645DB9" w:rsidRDefault="00995F8D" w:rsidP="00986495">
      <w:pPr>
        <w:tabs>
          <w:tab w:val="left" w:pos="142"/>
        </w:tabs>
        <w:spacing w:after="0" w:line="240" w:lineRule="auto"/>
        <w:ind w:left="426" w:right="401"/>
        <w:rPr>
          <w:rFonts w:ascii="Times New Roman" w:hAnsi="Times New Roman" w:cs="Times New Roman"/>
          <w:lang w:val="fr-FR"/>
        </w:rPr>
      </w:pPr>
      <w:r w:rsidRPr="00FE43D3">
        <w:rPr>
          <w:rFonts w:ascii="Times New Roman" w:hAnsi="Times New Roman" w:cs="Times New Roman"/>
          <w:lang w:val="fr-FR"/>
        </w:rPr>
        <w:t>Les Ministres de l’Agriculture</w:t>
      </w:r>
      <w:r w:rsidR="007027C7" w:rsidRPr="00FE43D3">
        <w:rPr>
          <w:rFonts w:ascii="Times New Roman" w:hAnsi="Times New Roman" w:cs="Times New Roman"/>
          <w:lang w:val="fr-FR"/>
        </w:rPr>
        <w:t xml:space="preserve">, </w:t>
      </w:r>
      <w:r w:rsidR="007027C7" w:rsidRPr="00FE43D3">
        <w:rPr>
          <w:rFonts w:ascii="Times New Roman" w:hAnsi="Times New Roman" w:cs="Times New Roman"/>
        </w:rPr>
        <w:t>Willy BORSUS</w:t>
      </w:r>
      <w:r w:rsidR="007027C7" w:rsidRPr="00FE43D3">
        <w:rPr>
          <w:rFonts w:ascii="Times New Roman" w:hAnsi="Times New Roman" w:cs="Times New Roman"/>
          <w:lang w:val="fr-FR"/>
        </w:rPr>
        <w:t xml:space="preserve">, </w:t>
      </w:r>
      <w:r w:rsidRPr="00FE43D3">
        <w:rPr>
          <w:rFonts w:ascii="Times New Roman" w:hAnsi="Times New Roman" w:cs="Times New Roman"/>
          <w:lang w:val="fr-FR"/>
        </w:rPr>
        <w:t>et de l’Action sociale</w:t>
      </w:r>
      <w:r w:rsidR="007027C7" w:rsidRPr="00FE43D3">
        <w:rPr>
          <w:rFonts w:ascii="Times New Roman" w:hAnsi="Times New Roman" w:cs="Times New Roman"/>
          <w:lang w:val="fr-FR"/>
        </w:rPr>
        <w:t xml:space="preserve">, </w:t>
      </w:r>
      <w:r w:rsidR="007027C7" w:rsidRPr="00FE43D3">
        <w:rPr>
          <w:rFonts w:ascii="Times New Roman" w:hAnsi="Times New Roman" w:cs="Times New Roman"/>
        </w:rPr>
        <w:t>Christie MORREALE</w:t>
      </w:r>
      <w:r w:rsidR="007027C7" w:rsidRPr="00FE43D3">
        <w:rPr>
          <w:rFonts w:ascii="Times New Roman" w:hAnsi="Times New Roman" w:cs="Times New Roman"/>
          <w:lang w:val="fr-FR"/>
        </w:rPr>
        <w:t xml:space="preserve">, </w:t>
      </w:r>
      <w:r w:rsidRPr="00FE43D3">
        <w:rPr>
          <w:rFonts w:ascii="Times New Roman" w:hAnsi="Times New Roman" w:cs="Times New Roman"/>
          <w:lang w:val="fr-FR"/>
        </w:rPr>
        <w:t>ont annoncé ce 10 mai</w:t>
      </w:r>
      <w:r w:rsidR="008C4B99" w:rsidRPr="00FE43D3">
        <w:rPr>
          <w:rFonts w:ascii="Times New Roman" w:hAnsi="Times New Roman" w:cs="Times New Roman"/>
          <w:lang w:val="fr-FR"/>
        </w:rPr>
        <w:t xml:space="preserve"> 2020</w:t>
      </w:r>
      <w:r w:rsidRPr="00FE43D3">
        <w:rPr>
          <w:rFonts w:ascii="Times New Roman" w:hAnsi="Times New Roman" w:cs="Times New Roman"/>
          <w:lang w:val="fr-FR"/>
        </w:rPr>
        <w:t>, la mobilisation de 30 000 € pour cette action</w:t>
      </w:r>
      <w:r w:rsidR="007027C7" w:rsidRPr="00FE43D3">
        <w:rPr>
          <w:rFonts w:ascii="Times New Roman" w:hAnsi="Times New Roman" w:cs="Times New Roman"/>
          <w:lang w:val="fr-FR"/>
        </w:rPr>
        <w:t xml:space="preserve"> couplée</w:t>
      </w:r>
      <w:r w:rsidRPr="00FE43D3">
        <w:rPr>
          <w:rFonts w:ascii="Times New Roman" w:hAnsi="Times New Roman" w:cs="Times New Roman"/>
          <w:lang w:val="fr-FR"/>
        </w:rPr>
        <w:t>, ce qui permet le don de</w:t>
      </w:r>
      <w:r w:rsidR="007027C7" w:rsidRPr="00FE43D3">
        <w:rPr>
          <w:rFonts w:ascii="Times New Roman" w:hAnsi="Times New Roman" w:cs="Times New Roman"/>
          <w:lang w:val="fr-FR"/>
        </w:rPr>
        <w:t>s</w:t>
      </w:r>
      <w:r w:rsidRPr="00FE43D3">
        <w:rPr>
          <w:rFonts w:ascii="Times New Roman" w:hAnsi="Times New Roman" w:cs="Times New Roman"/>
          <w:lang w:val="fr-FR"/>
        </w:rPr>
        <w:t xml:space="preserve"> 100</w:t>
      </w:r>
      <w:r w:rsidR="008C4B99" w:rsidRPr="00FE43D3">
        <w:rPr>
          <w:rFonts w:ascii="Times New Roman" w:hAnsi="Times New Roman" w:cs="Times New Roman"/>
          <w:lang w:val="fr-FR"/>
        </w:rPr>
        <w:t xml:space="preserve"> </w:t>
      </w:r>
      <w:r w:rsidRPr="00FE43D3">
        <w:rPr>
          <w:rFonts w:ascii="Times New Roman" w:hAnsi="Times New Roman" w:cs="Times New Roman"/>
          <w:lang w:val="fr-FR"/>
        </w:rPr>
        <w:t>000 kg de pommes de terre. Le financement des dons est assuré à hauteur de 0,25 €/kg</w:t>
      </w:r>
      <w:r w:rsidR="00415AFC" w:rsidRPr="00FE43D3">
        <w:rPr>
          <w:rFonts w:ascii="Times New Roman" w:hAnsi="Times New Roman" w:cs="Times New Roman"/>
          <w:lang w:val="fr-FR"/>
        </w:rPr>
        <w:t xml:space="preserve"> : </w:t>
      </w:r>
      <w:r w:rsidRPr="00FE43D3">
        <w:rPr>
          <w:rFonts w:ascii="Times New Roman" w:hAnsi="Times New Roman" w:cs="Times New Roman"/>
          <w:lang w:val="fr-FR"/>
        </w:rPr>
        <w:t>0,05 €/kg pour le producteur, soit 1/3 de la valeur normale de vente</w:t>
      </w:r>
      <w:r w:rsidR="00415AFC" w:rsidRPr="00FE43D3">
        <w:rPr>
          <w:rFonts w:ascii="Times New Roman" w:hAnsi="Times New Roman" w:cs="Times New Roman"/>
          <w:lang w:val="fr-FR"/>
        </w:rPr>
        <w:t>, 0,15 €/kg pour l’emballeur, 0,05€/kg pour</w:t>
      </w:r>
      <w:r w:rsidRPr="00FE43D3">
        <w:rPr>
          <w:rFonts w:ascii="Times New Roman" w:hAnsi="Times New Roman" w:cs="Times New Roman"/>
          <w:lang w:val="fr-FR"/>
        </w:rPr>
        <w:t xml:space="preserve"> sout</w:t>
      </w:r>
      <w:r w:rsidR="00415AFC" w:rsidRPr="00FE43D3">
        <w:rPr>
          <w:rFonts w:ascii="Times New Roman" w:hAnsi="Times New Roman" w:cs="Times New Roman"/>
          <w:lang w:val="fr-FR"/>
        </w:rPr>
        <w:t>enir</w:t>
      </w:r>
      <w:r w:rsidRPr="00FE43D3">
        <w:rPr>
          <w:rFonts w:ascii="Times New Roman" w:hAnsi="Times New Roman" w:cs="Times New Roman"/>
          <w:lang w:val="fr-FR"/>
        </w:rPr>
        <w:t xml:space="preserve"> l’organisation de transports groupés</w:t>
      </w:r>
      <w:r w:rsidR="008C4B99" w:rsidRPr="00FE43D3">
        <w:rPr>
          <w:rFonts w:ascii="Times New Roman" w:hAnsi="Times New Roman" w:cs="Times New Roman"/>
          <w:lang w:val="fr-FR"/>
        </w:rPr>
        <w:t xml:space="preserve"> pour les organismes situés à plus de 50 km aller-retour de l’emballeur</w:t>
      </w:r>
      <w:r w:rsidR="00415AFC" w:rsidRPr="00FE43D3">
        <w:rPr>
          <w:rFonts w:ascii="Times New Roman" w:hAnsi="Times New Roman" w:cs="Times New Roman"/>
          <w:lang w:val="fr-FR"/>
        </w:rPr>
        <w:t>,</w:t>
      </w:r>
      <w:r w:rsidRPr="00FE43D3">
        <w:rPr>
          <w:rFonts w:ascii="Times New Roman" w:hAnsi="Times New Roman" w:cs="Times New Roman"/>
          <w:lang w:val="fr-FR"/>
        </w:rPr>
        <w:t xml:space="preserve"> ainsi que la gratuité des pommes de terre</w:t>
      </w:r>
      <w:r w:rsidR="00415AFC" w:rsidRPr="00FE43D3">
        <w:rPr>
          <w:rFonts w:ascii="Times New Roman" w:hAnsi="Times New Roman" w:cs="Times New Roman"/>
        </w:rPr>
        <w:t xml:space="preserve"> </w:t>
      </w:r>
      <w:r w:rsidR="00415AFC" w:rsidRPr="00FE43D3">
        <w:rPr>
          <w:rFonts w:ascii="Times New Roman" w:hAnsi="Times New Roman" w:cs="Times New Roman"/>
          <w:lang w:val="fr-FR"/>
        </w:rPr>
        <w:t>pour les acteurs de l’aide alimentaire</w:t>
      </w:r>
      <w:r w:rsidRPr="00FE43D3">
        <w:rPr>
          <w:rFonts w:ascii="Times New Roman" w:hAnsi="Times New Roman" w:cs="Times New Roman"/>
          <w:lang w:val="fr-FR"/>
        </w:rPr>
        <w:t xml:space="preserve">. </w:t>
      </w:r>
    </w:p>
    <w:p w:rsidR="00415AFC" w:rsidRPr="00FE43D3" w:rsidRDefault="00995F8D" w:rsidP="00986495">
      <w:pPr>
        <w:tabs>
          <w:tab w:val="left" w:pos="142"/>
        </w:tabs>
        <w:spacing w:after="0" w:line="240" w:lineRule="auto"/>
        <w:ind w:left="426" w:right="401"/>
        <w:rPr>
          <w:rFonts w:ascii="Times New Roman" w:hAnsi="Times New Roman" w:cs="Times New Roman"/>
          <w:lang w:val="fr-FR"/>
        </w:rPr>
      </w:pPr>
      <w:r w:rsidRPr="00FE43D3">
        <w:rPr>
          <w:rFonts w:ascii="Times New Roman" w:hAnsi="Times New Roman" w:cs="Times New Roman"/>
          <w:lang w:val="fr-FR"/>
        </w:rPr>
        <w:t xml:space="preserve">Une fois </w:t>
      </w:r>
      <w:r w:rsidR="00415AFC" w:rsidRPr="00FE43D3">
        <w:rPr>
          <w:rFonts w:ascii="Times New Roman" w:hAnsi="Times New Roman" w:cs="Times New Roman"/>
          <w:lang w:val="fr-FR"/>
        </w:rPr>
        <w:t>l’action de gratuité terminée, les acteurs de l’aide alimentaire pourront toujours s’approvisionner, via la Bourse aux dons, auprès des emballeurs, et ce au prix de 0,2 € /kg.</w:t>
      </w:r>
    </w:p>
    <w:p w:rsidR="00415AFC" w:rsidRPr="00FE43D3" w:rsidRDefault="00415AFC" w:rsidP="00986495">
      <w:pPr>
        <w:tabs>
          <w:tab w:val="left" w:pos="142"/>
        </w:tabs>
        <w:spacing w:after="0" w:line="240" w:lineRule="auto"/>
        <w:ind w:left="426" w:right="401"/>
        <w:rPr>
          <w:rFonts w:ascii="Times New Roman" w:hAnsi="Times New Roman" w:cs="Times New Roman"/>
          <w:lang w:val="fr-FR"/>
        </w:rPr>
      </w:pPr>
    </w:p>
    <w:p w:rsidR="00FE43D3" w:rsidRDefault="00415AFC" w:rsidP="00986495">
      <w:pPr>
        <w:tabs>
          <w:tab w:val="left" w:pos="142"/>
        </w:tabs>
        <w:spacing w:after="0" w:line="240" w:lineRule="auto"/>
        <w:ind w:left="426" w:right="401"/>
        <w:rPr>
          <w:rFonts w:ascii="Times New Roman" w:hAnsi="Times New Roman" w:cs="Times New Roman"/>
        </w:rPr>
      </w:pPr>
      <w:r w:rsidRPr="00FE43D3">
        <w:rPr>
          <w:rFonts w:ascii="Times New Roman" w:hAnsi="Times New Roman" w:cs="Times New Roman"/>
          <w:lang w:val="fr-FR"/>
        </w:rPr>
        <w:t>A la recherche des meilleures pistes pour la valorisation des stocks de pommes de terre, un groupe de travail constitué de nombreux acteurs (SOCOPRO, APAQ-W, FWA,</w:t>
      </w:r>
      <w:r w:rsidRPr="00FE43D3">
        <w:rPr>
          <w:rFonts w:ascii="Times New Roman" w:hAnsi="Times New Roman" w:cs="Times New Roman"/>
        </w:rPr>
        <w:t xml:space="preserve"> </w:t>
      </w:r>
      <w:proofErr w:type="spellStart"/>
      <w:r w:rsidRPr="00FE43D3">
        <w:rPr>
          <w:rFonts w:ascii="Times New Roman" w:hAnsi="Times New Roman" w:cs="Times New Roman"/>
          <w:lang w:val="fr-FR"/>
        </w:rPr>
        <w:t>Fiwap</w:t>
      </w:r>
      <w:proofErr w:type="spellEnd"/>
      <w:r w:rsidRPr="00FE43D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FE43D3">
        <w:rPr>
          <w:rFonts w:ascii="Times New Roman" w:hAnsi="Times New Roman" w:cs="Times New Roman"/>
          <w:lang w:val="fr-FR"/>
        </w:rPr>
        <w:t>Belpotato</w:t>
      </w:r>
      <w:proofErr w:type="spellEnd"/>
      <w:r w:rsidRPr="00FE43D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FE43D3">
        <w:rPr>
          <w:rFonts w:ascii="Times New Roman" w:hAnsi="Times New Roman" w:cs="Times New Roman"/>
          <w:lang w:val="fr-FR"/>
        </w:rPr>
        <w:t>Valbiom</w:t>
      </w:r>
      <w:proofErr w:type="spellEnd"/>
      <w:r w:rsidRPr="00FE43D3">
        <w:rPr>
          <w:rFonts w:ascii="Times New Roman" w:hAnsi="Times New Roman" w:cs="Times New Roman"/>
          <w:lang w:val="fr-FR"/>
        </w:rPr>
        <w:t xml:space="preserve">, etc.) a vu le jour pour mettre en œuvre des solutions d’écoulement. </w:t>
      </w:r>
      <w:r w:rsidR="00D1508F" w:rsidRPr="00FE43D3">
        <w:rPr>
          <w:rFonts w:ascii="Times New Roman" w:hAnsi="Times New Roman" w:cs="Times New Roman"/>
        </w:rPr>
        <w:t xml:space="preserve">Les différentes </w:t>
      </w:r>
      <w:r w:rsidR="007027C7" w:rsidRPr="00FE43D3">
        <w:rPr>
          <w:rFonts w:ascii="Times New Roman" w:hAnsi="Times New Roman" w:cs="Times New Roman"/>
        </w:rPr>
        <w:t xml:space="preserve">solutions </w:t>
      </w:r>
      <w:r w:rsidR="00D1508F" w:rsidRPr="00FE43D3">
        <w:rPr>
          <w:rFonts w:ascii="Times New Roman" w:hAnsi="Times New Roman" w:cs="Times New Roman"/>
        </w:rPr>
        <w:t>mises en place consistent à renforcer</w:t>
      </w:r>
      <w:r w:rsidR="007027C7" w:rsidRPr="00FE43D3">
        <w:rPr>
          <w:rFonts w:ascii="Times New Roman" w:hAnsi="Times New Roman" w:cs="Times New Roman"/>
        </w:rPr>
        <w:t xml:space="preserve"> la consommation</w:t>
      </w:r>
      <w:r w:rsidRPr="00FE43D3">
        <w:rPr>
          <w:rFonts w:ascii="Times New Roman" w:hAnsi="Times New Roman" w:cs="Times New Roman"/>
        </w:rPr>
        <w:t xml:space="preserve"> de pommes de terre par les </w:t>
      </w:r>
      <w:r w:rsidR="00D1508F" w:rsidRPr="00FE43D3">
        <w:rPr>
          <w:rFonts w:ascii="Times New Roman" w:hAnsi="Times New Roman" w:cs="Times New Roman"/>
        </w:rPr>
        <w:t>citoyens</w:t>
      </w:r>
      <w:r w:rsidRPr="00FE43D3">
        <w:rPr>
          <w:rFonts w:ascii="Times New Roman" w:hAnsi="Times New Roman" w:cs="Times New Roman"/>
        </w:rPr>
        <w:t xml:space="preserve"> (notamment à travers les acteurs de la grande distribution</w:t>
      </w:r>
      <w:r w:rsidR="00294099" w:rsidRPr="00FE43D3">
        <w:rPr>
          <w:rFonts w:ascii="Times New Roman" w:hAnsi="Times New Roman" w:cs="Times New Roman"/>
        </w:rPr>
        <w:t>),</w:t>
      </w:r>
      <w:r w:rsidR="007027C7" w:rsidRPr="00FE43D3">
        <w:rPr>
          <w:rFonts w:ascii="Times New Roman" w:hAnsi="Times New Roman" w:cs="Times New Roman"/>
        </w:rPr>
        <w:t xml:space="preserve"> </w:t>
      </w:r>
      <w:r w:rsidR="00294099" w:rsidRPr="00FE43D3">
        <w:rPr>
          <w:rFonts w:ascii="Times New Roman" w:hAnsi="Times New Roman" w:cs="Times New Roman"/>
        </w:rPr>
        <w:t xml:space="preserve">à </w:t>
      </w:r>
      <w:r w:rsidR="00D1508F" w:rsidRPr="00FE43D3">
        <w:rPr>
          <w:rFonts w:ascii="Times New Roman" w:hAnsi="Times New Roman" w:cs="Times New Roman"/>
        </w:rPr>
        <w:t xml:space="preserve">promouvoir de façon forte le secteur, </w:t>
      </w:r>
      <w:r w:rsidR="00294099" w:rsidRPr="00FE43D3">
        <w:rPr>
          <w:rFonts w:ascii="Times New Roman" w:hAnsi="Times New Roman" w:cs="Times New Roman"/>
        </w:rPr>
        <w:t xml:space="preserve">à </w:t>
      </w:r>
      <w:r w:rsidR="00D1508F" w:rsidRPr="00FE43D3">
        <w:rPr>
          <w:rFonts w:ascii="Times New Roman" w:hAnsi="Times New Roman" w:cs="Times New Roman"/>
        </w:rPr>
        <w:t xml:space="preserve">renforcer l’utilisation </w:t>
      </w:r>
      <w:r w:rsidR="00294099" w:rsidRPr="00FE43D3">
        <w:rPr>
          <w:rFonts w:ascii="Times New Roman" w:hAnsi="Times New Roman" w:cs="Times New Roman"/>
        </w:rPr>
        <w:t xml:space="preserve">de pommes de terre </w:t>
      </w:r>
      <w:r w:rsidR="00D1508F" w:rsidRPr="00FE43D3">
        <w:rPr>
          <w:rFonts w:ascii="Times New Roman" w:hAnsi="Times New Roman" w:cs="Times New Roman"/>
        </w:rPr>
        <w:t>en alimentation animale</w:t>
      </w:r>
      <w:r w:rsidR="00294099" w:rsidRPr="00FE43D3">
        <w:rPr>
          <w:rFonts w:ascii="Times New Roman" w:hAnsi="Times New Roman" w:cs="Times New Roman"/>
        </w:rPr>
        <w:t xml:space="preserve"> et à </w:t>
      </w:r>
      <w:r w:rsidR="00D1508F" w:rsidRPr="00FE43D3">
        <w:rPr>
          <w:rFonts w:ascii="Times New Roman" w:hAnsi="Times New Roman" w:cs="Times New Roman"/>
        </w:rPr>
        <w:t xml:space="preserve">favoriser les synergies avec les unités de biométhanisation. </w:t>
      </w:r>
    </w:p>
    <w:p w:rsidR="00036E3F" w:rsidRDefault="00986495" w:rsidP="00986495">
      <w:pPr>
        <w:tabs>
          <w:tab w:val="left" w:pos="142"/>
        </w:tabs>
        <w:spacing w:after="0" w:line="240" w:lineRule="auto"/>
        <w:ind w:left="426" w:right="4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123190</wp:posOffset>
                </wp:positionV>
                <wp:extent cx="6812280" cy="1394460"/>
                <wp:effectExtent l="0" t="0" r="762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13944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A0C63" id="Rectangle 29" o:spid="_x0000_s1026" style="position:absolute;margin-left:-7.8pt;margin-top:9.7pt;width:536.4pt;height:109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" fillcolor="#92d050" stroked="f" strokeweight="1pt"/>
            </w:pict>
          </mc:Fallback>
        </mc:AlternateContent>
      </w:r>
    </w:p>
    <w:p w:rsidR="00036E3F" w:rsidRDefault="00D1508F" w:rsidP="00986495">
      <w:pPr>
        <w:pStyle w:val="Paragraphedeliste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401"/>
        <w:rPr>
          <w:rFonts w:ascii="Times New Roman" w:hAnsi="Times New Roman" w:cs="Times New Roman"/>
          <w:lang w:val="fr-FR"/>
        </w:rPr>
      </w:pPr>
      <w:r w:rsidRPr="00A47991">
        <w:rPr>
          <w:rFonts w:ascii="Times New Roman" w:hAnsi="Times New Roman" w:cs="Times New Roman"/>
          <w:b/>
          <w:lang w:val="fr-FR"/>
        </w:rPr>
        <w:t>Site web</w:t>
      </w:r>
      <w:r w:rsidR="00651159" w:rsidRPr="00036E3F">
        <w:rPr>
          <w:rFonts w:ascii="Times New Roman" w:hAnsi="Times New Roman" w:cs="Times New Roman"/>
          <w:lang w:val="fr-FR"/>
        </w:rPr>
        <w:t xml:space="preserve"> : </w:t>
      </w:r>
      <w:hyperlink r:id="rId11" w:history="1">
        <w:r w:rsidR="00651159" w:rsidRPr="00036E3F">
          <w:rPr>
            <w:rStyle w:val="Lienhypertexte"/>
            <w:rFonts w:ascii="Times New Roman" w:hAnsi="Times New Roman" w:cs="Times New Roman"/>
          </w:rPr>
          <w:t>bourseauxdons.be</w:t>
        </w:r>
      </w:hyperlink>
      <w:r w:rsidRPr="00036E3F">
        <w:rPr>
          <w:rFonts w:ascii="Times New Roman" w:hAnsi="Times New Roman" w:cs="Times New Roman"/>
          <w:lang w:val="fr-FR"/>
        </w:rPr>
        <w:t xml:space="preserve"> </w:t>
      </w:r>
    </w:p>
    <w:p w:rsidR="00D1508F" w:rsidRPr="00A47991" w:rsidRDefault="00D1508F" w:rsidP="00986495">
      <w:pPr>
        <w:pStyle w:val="Paragraphedeliste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401"/>
        <w:rPr>
          <w:rFonts w:ascii="Times New Roman" w:hAnsi="Times New Roman" w:cs="Times New Roman"/>
          <w:lang w:val="fr-FR"/>
        </w:rPr>
      </w:pPr>
      <w:r w:rsidRPr="00A47991">
        <w:rPr>
          <w:rFonts w:ascii="Times New Roman" w:hAnsi="Times New Roman" w:cs="Times New Roman"/>
          <w:b/>
          <w:lang w:val="fr-FR"/>
        </w:rPr>
        <w:t>Contact</w:t>
      </w:r>
      <w:r w:rsidR="00115C8C" w:rsidRPr="00A47991">
        <w:rPr>
          <w:rFonts w:ascii="Times New Roman" w:hAnsi="Times New Roman" w:cs="Times New Roman"/>
          <w:b/>
          <w:lang w:val="fr-FR"/>
        </w:rPr>
        <w:t>s</w:t>
      </w:r>
      <w:r w:rsidRPr="00A47991">
        <w:rPr>
          <w:rFonts w:ascii="Times New Roman" w:hAnsi="Times New Roman" w:cs="Times New Roman"/>
          <w:b/>
          <w:lang w:val="fr-FR"/>
        </w:rPr>
        <w:t xml:space="preserve"> presse</w:t>
      </w:r>
      <w:r w:rsidRPr="00A47991">
        <w:rPr>
          <w:rFonts w:ascii="Times New Roman" w:hAnsi="Times New Roman" w:cs="Times New Roman"/>
          <w:lang w:val="fr-FR"/>
        </w:rPr>
        <w:t xml:space="preserve"> : </w:t>
      </w:r>
    </w:p>
    <w:p w:rsidR="004F26F0" w:rsidRPr="00986495" w:rsidRDefault="004F26F0" w:rsidP="00986495">
      <w:pPr>
        <w:pStyle w:val="Paragraphedeliste"/>
        <w:numPr>
          <w:ilvl w:val="1"/>
          <w:numId w:val="8"/>
        </w:numPr>
        <w:tabs>
          <w:tab w:val="left" w:pos="142"/>
        </w:tabs>
        <w:spacing w:after="0" w:line="240" w:lineRule="auto"/>
        <w:ind w:right="401"/>
        <w:rPr>
          <w:rFonts w:ascii="Times New Roman" w:hAnsi="Times New Roman" w:cs="Times New Roman"/>
          <w:lang w:val="fr-FR"/>
        </w:rPr>
      </w:pPr>
      <w:r w:rsidRPr="00986495">
        <w:rPr>
          <w:rFonts w:ascii="Times New Roman" w:hAnsi="Times New Roman" w:cs="Times New Roman"/>
          <w:lang w:val="fr-FR"/>
        </w:rPr>
        <w:t xml:space="preserve">Porte-parole, Ministre Christie MORREALE : Stéphanie Wilmet - </w:t>
      </w:r>
      <w:hyperlink r:id="rId12" w:history="1">
        <w:r w:rsidRPr="00986495">
          <w:rPr>
            <w:rStyle w:val="Lienhypertexte"/>
            <w:rFonts w:ascii="Times New Roman" w:hAnsi="Times New Roman" w:cs="Times New Roman"/>
            <w:lang w:val="fr-FR"/>
          </w:rPr>
          <w:t>stephanie.wilmet@gov.wallonie.be</w:t>
        </w:r>
      </w:hyperlink>
      <w:r w:rsidRPr="00986495">
        <w:rPr>
          <w:rFonts w:ascii="Times New Roman" w:hAnsi="Times New Roman" w:cs="Times New Roman"/>
          <w:lang w:val="fr-FR"/>
        </w:rPr>
        <w:t xml:space="preserve"> - +32(0) 479 44 25 36</w:t>
      </w:r>
    </w:p>
    <w:p w:rsidR="004F26F0" w:rsidRPr="00986495" w:rsidRDefault="004F26F0" w:rsidP="00986495">
      <w:pPr>
        <w:pStyle w:val="Paragraphedeliste"/>
        <w:numPr>
          <w:ilvl w:val="1"/>
          <w:numId w:val="8"/>
        </w:numPr>
        <w:tabs>
          <w:tab w:val="left" w:pos="142"/>
        </w:tabs>
        <w:spacing w:after="0" w:line="240" w:lineRule="auto"/>
        <w:ind w:right="401"/>
        <w:rPr>
          <w:rFonts w:ascii="Times New Roman" w:hAnsi="Times New Roman" w:cs="Times New Roman"/>
          <w:lang w:val="fr-FR"/>
        </w:rPr>
      </w:pPr>
      <w:r w:rsidRPr="00986495">
        <w:rPr>
          <w:rFonts w:ascii="Times New Roman" w:hAnsi="Times New Roman" w:cs="Times New Roman"/>
          <w:lang w:val="fr-FR"/>
        </w:rPr>
        <w:t xml:space="preserve">Porte-parole, Ministre Willy BORSUS : Pauline BIEVEZ - </w:t>
      </w:r>
      <w:hyperlink r:id="rId13" w:history="1">
        <w:r w:rsidRPr="00986495">
          <w:rPr>
            <w:rStyle w:val="Lienhypertexte"/>
            <w:rFonts w:ascii="Times New Roman" w:hAnsi="Times New Roman" w:cs="Times New Roman"/>
            <w:lang w:val="fr-FR"/>
          </w:rPr>
          <w:t>pauline.bievez@gov.wallonie.be</w:t>
        </w:r>
      </w:hyperlink>
      <w:r w:rsidRPr="00986495">
        <w:rPr>
          <w:rFonts w:ascii="Times New Roman" w:hAnsi="Times New Roman" w:cs="Times New Roman"/>
          <w:lang w:val="fr-FR"/>
        </w:rPr>
        <w:t xml:space="preserve"> - +32(0)477.38.45.01</w:t>
      </w:r>
    </w:p>
    <w:p w:rsidR="00115C8C" w:rsidRPr="00986495" w:rsidRDefault="004F26F0" w:rsidP="00986495">
      <w:pPr>
        <w:pStyle w:val="Paragraphedeliste"/>
        <w:numPr>
          <w:ilvl w:val="1"/>
          <w:numId w:val="8"/>
        </w:numPr>
        <w:tabs>
          <w:tab w:val="left" w:pos="142"/>
        </w:tabs>
        <w:spacing w:after="0" w:line="240" w:lineRule="auto"/>
        <w:ind w:right="401"/>
        <w:rPr>
          <w:rFonts w:ascii="Times New Roman" w:hAnsi="Times New Roman" w:cs="Times New Roman"/>
          <w:lang w:val="fr-FR"/>
        </w:rPr>
      </w:pPr>
      <w:r w:rsidRPr="00986495">
        <w:rPr>
          <w:rFonts w:ascii="Times New Roman" w:hAnsi="Times New Roman" w:cs="Times New Roman"/>
          <w:lang w:val="fr-FR"/>
        </w:rPr>
        <w:t xml:space="preserve">Socopro </w:t>
      </w:r>
      <w:proofErr w:type="spellStart"/>
      <w:r w:rsidRPr="00986495">
        <w:rPr>
          <w:rFonts w:ascii="Times New Roman" w:hAnsi="Times New Roman" w:cs="Times New Roman"/>
          <w:lang w:val="fr-FR"/>
        </w:rPr>
        <w:t>asbl</w:t>
      </w:r>
      <w:proofErr w:type="spellEnd"/>
      <w:r w:rsidRPr="00986495">
        <w:rPr>
          <w:rFonts w:ascii="Times New Roman" w:hAnsi="Times New Roman" w:cs="Times New Roman"/>
          <w:lang w:val="fr-FR"/>
        </w:rPr>
        <w:t xml:space="preserve"> : Marie Poncin, Chargée de communication – </w:t>
      </w:r>
      <w:hyperlink r:id="rId14" w:history="1">
        <w:r w:rsidRPr="00986495">
          <w:rPr>
            <w:rStyle w:val="Lienhypertexte"/>
            <w:rFonts w:ascii="Times New Roman" w:hAnsi="Times New Roman" w:cs="Times New Roman"/>
            <w:lang w:val="fr-FR"/>
          </w:rPr>
          <w:t>marie.poncin@collegedesproducteurs.be</w:t>
        </w:r>
      </w:hyperlink>
      <w:r w:rsidRPr="00986495">
        <w:rPr>
          <w:rFonts w:ascii="Times New Roman" w:hAnsi="Times New Roman" w:cs="Times New Roman"/>
          <w:lang w:val="fr-FR"/>
        </w:rPr>
        <w:t xml:space="preserve"> - +32(0)472 98 76 35 </w:t>
      </w:r>
    </w:p>
    <w:p w:rsidR="00C47C99" w:rsidRDefault="00C47C99" w:rsidP="00986495">
      <w:pPr>
        <w:tabs>
          <w:tab w:val="left" w:pos="142"/>
        </w:tabs>
        <w:spacing w:after="0" w:line="240" w:lineRule="auto"/>
        <w:ind w:left="426" w:right="401"/>
        <w:rPr>
          <w:rFonts w:ascii="Times New Roman" w:hAnsi="Times New Roman" w:cs="Times New Roman"/>
          <w:lang w:val="fr-FR"/>
        </w:rPr>
      </w:pPr>
    </w:p>
    <w:p w:rsidR="00C47C99" w:rsidRDefault="00986495" w:rsidP="00986495">
      <w:pPr>
        <w:tabs>
          <w:tab w:val="left" w:pos="142"/>
        </w:tabs>
        <w:spacing w:after="0" w:line="240" w:lineRule="auto"/>
        <w:ind w:left="426" w:right="401"/>
        <w:rPr>
          <w:rFonts w:ascii="Times New Roman" w:hAnsi="Times New Roman" w:cs="Times New Roman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3360" behindDoc="1" locked="0" layoutInCell="1" allowOverlap="1" wp14:anchorId="584683C3">
            <wp:simplePos x="0" y="0"/>
            <wp:positionH relativeFrom="column">
              <wp:posOffset>274320</wp:posOffset>
            </wp:positionH>
            <wp:positionV relativeFrom="paragraph">
              <wp:posOffset>10160</wp:posOffset>
            </wp:positionV>
            <wp:extent cx="5760720" cy="890270"/>
            <wp:effectExtent l="0" t="0" r="0" b="508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C99" w:rsidRPr="00C47C99" w:rsidRDefault="00C47C99" w:rsidP="00986495">
      <w:pPr>
        <w:tabs>
          <w:tab w:val="left" w:pos="142"/>
        </w:tabs>
        <w:spacing w:after="0" w:line="240" w:lineRule="auto"/>
        <w:ind w:left="426" w:right="401"/>
        <w:rPr>
          <w:rFonts w:ascii="Times New Roman" w:hAnsi="Times New Roman" w:cs="Times New Roman"/>
          <w:lang w:val="fr-FR"/>
        </w:rPr>
      </w:pPr>
    </w:p>
    <w:p w:rsidR="00C47C99" w:rsidRDefault="00C47C99" w:rsidP="00986495">
      <w:pPr>
        <w:tabs>
          <w:tab w:val="left" w:pos="142"/>
        </w:tabs>
        <w:spacing w:after="0" w:line="240" w:lineRule="auto"/>
        <w:ind w:left="426" w:right="401"/>
        <w:rPr>
          <w:rFonts w:ascii="Times New Roman" w:hAnsi="Times New Roman" w:cs="Times New Roman"/>
          <w:lang w:val="fr-FR"/>
        </w:rPr>
      </w:pPr>
    </w:p>
    <w:p w:rsidR="00986495" w:rsidRDefault="00986495" w:rsidP="00986495">
      <w:pPr>
        <w:tabs>
          <w:tab w:val="left" w:pos="142"/>
        </w:tabs>
        <w:spacing w:after="0" w:line="240" w:lineRule="auto"/>
        <w:ind w:left="426" w:right="401"/>
        <w:rPr>
          <w:rFonts w:ascii="Times New Roman" w:hAnsi="Times New Roman" w:cs="Times New Roman"/>
          <w:lang w:val="fr-FR"/>
        </w:rPr>
      </w:pPr>
    </w:p>
    <w:sectPr w:rsidR="00986495" w:rsidSect="00986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8ED" w:rsidRDefault="008438ED" w:rsidP="004E1850">
      <w:pPr>
        <w:spacing w:after="0" w:line="240" w:lineRule="auto"/>
      </w:pPr>
      <w:r>
        <w:separator/>
      </w:r>
    </w:p>
  </w:endnote>
  <w:endnote w:type="continuationSeparator" w:id="0">
    <w:p w:rsidR="008438ED" w:rsidRDefault="008438ED" w:rsidP="004E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8ED" w:rsidRDefault="008438ED" w:rsidP="004E1850">
      <w:pPr>
        <w:spacing w:after="0" w:line="240" w:lineRule="auto"/>
      </w:pPr>
      <w:r>
        <w:separator/>
      </w:r>
    </w:p>
  </w:footnote>
  <w:footnote w:type="continuationSeparator" w:id="0">
    <w:p w:rsidR="008438ED" w:rsidRDefault="008438ED" w:rsidP="004E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7813"/>
    <w:multiLevelType w:val="hybridMultilevel"/>
    <w:tmpl w:val="7DCEB8EE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E2045B"/>
    <w:multiLevelType w:val="hybridMultilevel"/>
    <w:tmpl w:val="B410630A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86357"/>
    <w:multiLevelType w:val="hybridMultilevel"/>
    <w:tmpl w:val="2B9442AE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BBD21CAA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267A97"/>
    <w:multiLevelType w:val="hybridMultilevel"/>
    <w:tmpl w:val="73F29F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4B13"/>
    <w:multiLevelType w:val="hybridMultilevel"/>
    <w:tmpl w:val="8CD41FA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E45B2"/>
    <w:multiLevelType w:val="hybridMultilevel"/>
    <w:tmpl w:val="1DDE3F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3D0764"/>
    <w:multiLevelType w:val="hybridMultilevel"/>
    <w:tmpl w:val="DA98730A"/>
    <w:lvl w:ilvl="0" w:tplc="E326BD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666F"/>
    <w:multiLevelType w:val="hybridMultilevel"/>
    <w:tmpl w:val="0914A88E"/>
    <w:lvl w:ilvl="0" w:tplc="08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AA82243"/>
    <w:multiLevelType w:val="hybridMultilevel"/>
    <w:tmpl w:val="2E3869FA"/>
    <w:lvl w:ilvl="0" w:tplc="08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50"/>
    <w:rsid w:val="00002B4A"/>
    <w:rsid w:val="00010D0C"/>
    <w:rsid w:val="00036E3F"/>
    <w:rsid w:val="00042BEE"/>
    <w:rsid w:val="000441CD"/>
    <w:rsid w:val="00064D4C"/>
    <w:rsid w:val="00081B63"/>
    <w:rsid w:val="00102866"/>
    <w:rsid w:val="00115C8C"/>
    <w:rsid w:val="0015479B"/>
    <w:rsid w:val="00196BB0"/>
    <w:rsid w:val="001B5418"/>
    <w:rsid w:val="001D4AE3"/>
    <w:rsid w:val="00216581"/>
    <w:rsid w:val="0025232D"/>
    <w:rsid w:val="00294099"/>
    <w:rsid w:val="003A0201"/>
    <w:rsid w:val="003D38E6"/>
    <w:rsid w:val="00407F8A"/>
    <w:rsid w:val="00415AFC"/>
    <w:rsid w:val="00450B4F"/>
    <w:rsid w:val="004818DF"/>
    <w:rsid w:val="004C1827"/>
    <w:rsid w:val="004E1850"/>
    <w:rsid w:val="004F26F0"/>
    <w:rsid w:val="004F6C20"/>
    <w:rsid w:val="00511CF1"/>
    <w:rsid w:val="00594FE8"/>
    <w:rsid w:val="0064396A"/>
    <w:rsid w:val="00645DB9"/>
    <w:rsid w:val="00651159"/>
    <w:rsid w:val="00695508"/>
    <w:rsid w:val="007027C7"/>
    <w:rsid w:val="007D408D"/>
    <w:rsid w:val="00817736"/>
    <w:rsid w:val="00833DD9"/>
    <w:rsid w:val="008438ED"/>
    <w:rsid w:val="00884659"/>
    <w:rsid w:val="008B5D70"/>
    <w:rsid w:val="008C3E51"/>
    <w:rsid w:val="008C4B99"/>
    <w:rsid w:val="00920533"/>
    <w:rsid w:val="009216B9"/>
    <w:rsid w:val="00986495"/>
    <w:rsid w:val="00995F8D"/>
    <w:rsid w:val="009A21ED"/>
    <w:rsid w:val="009D5BE4"/>
    <w:rsid w:val="00A47991"/>
    <w:rsid w:val="00AB67AA"/>
    <w:rsid w:val="00AC70A2"/>
    <w:rsid w:val="00BA37D9"/>
    <w:rsid w:val="00BA3E7F"/>
    <w:rsid w:val="00BC2BD9"/>
    <w:rsid w:val="00BD2741"/>
    <w:rsid w:val="00BD2841"/>
    <w:rsid w:val="00C44434"/>
    <w:rsid w:val="00C47C99"/>
    <w:rsid w:val="00C63270"/>
    <w:rsid w:val="00C7327D"/>
    <w:rsid w:val="00CA0798"/>
    <w:rsid w:val="00CA0BC5"/>
    <w:rsid w:val="00CB6ECD"/>
    <w:rsid w:val="00CD7751"/>
    <w:rsid w:val="00D1508F"/>
    <w:rsid w:val="00D31C61"/>
    <w:rsid w:val="00D55567"/>
    <w:rsid w:val="00D846A2"/>
    <w:rsid w:val="00D93D01"/>
    <w:rsid w:val="00D96E41"/>
    <w:rsid w:val="00DA53DD"/>
    <w:rsid w:val="00E41687"/>
    <w:rsid w:val="00E43DB6"/>
    <w:rsid w:val="00F71AA3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AB99"/>
  <w15:docId w15:val="{7988331A-41B2-4E0B-BD78-A14EA955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1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1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850"/>
  </w:style>
  <w:style w:type="paragraph" w:styleId="Pieddepage">
    <w:name w:val="footer"/>
    <w:basedOn w:val="Normal"/>
    <w:link w:val="PieddepageCar"/>
    <w:uiPriority w:val="99"/>
    <w:unhideWhenUsed/>
    <w:rsid w:val="004E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850"/>
  </w:style>
  <w:style w:type="character" w:customStyle="1" w:styleId="Titre1Car">
    <w:name w:val="Titre 1 Car"/>
    <w:basedOn w:val="Policepardfaut"/>
    <w:link w:val="Titre1"/>
    <w:uiPriority w:val="9"/>
    <w:rsid w:val="004E18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E18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A53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AE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D4AE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3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desproducteurs.be/site/index.php/actualites/news/474-limentation-durable-et-agriculture-2-enjeux-reunis-au-sein-d-une-structure-unique-en-wallonie" TargetMode="External"/><Relationship Id="rId13" Type="http://schemas.openxmlformats.org/officeDocument/2006/relationships/hyperlink" Target="mailto:pauline.bievez@gov.walloni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ephanie.wilmet@gov.wallonie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urseauxdons.b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info@filagri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mmanuel_G\AppData\Local\Microsoft\Windows\INetCache\Content.Outlook\S51WIXAT\bourseauxdons.be" TargetMode="External"/><Relationship Id="rId14" Type="http://schemas.openxmlformats.org/officeDocument/2006/relationships/hyperlink" Target="mailto:marie.poncin@collegedesproducteur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Poncin</dc:creator>
  <cp:keywords/>
  <dc:description/>
  <cp:lastModifiedBy>Marie Poncin</cp:lastModifiedBy>
  <cp:revision>4</cp:revision>
  <dcterms:created xsi:type="dcterms:W3CDTF">2020-05-27T12:33:00Z</dcterms:created>
  <dcterms:modified xsi:type="dcterms:W3CDTF">2020-06-03T14:19:00Z</dcterms:modified>
</cp:coreProperties>
</file>